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446" w:rsidRPr="003201ED" w:rsidRDefault="0070532C" w:rsidP="00987EFD">
      <w:pPr>
        <w:spacing w:after="0" w:line="240" w:lineRule="auto"/>
        <w:jc w:val="center"/>
        <w:rPr>
          <w:rFonts w:ascii="Arial" w:eastAsiaTheme="minorEastAsia" w:hAnsi="Arial" w:cs="Arial"/>
          <w:color w:val="1F4E79" w:themeColor="accent1" w:themeShade="80"/>
        </w:rPr>
      </w:pPr>
      <w:bookmarkStart w:id="0" w:name="_GoBack"/>
      <w:bookmarkEnd w:id="0"/>
      <w:r>
        <w:rPr>
          <w:rFonts w:ascii="Arial" w:eastAsiaTheme="minorEastAsia" w:hAnsi="Arial" w:cs="Arial"/>
          <w:noProof/>
          <w:color w:val="1F4E79" w:themeColor="accent1" w:themeShade="80"/>
          <w:lang w:eastAsia="en-IE"/>
        </w:rPr>
        <w:drawing>
          <wp:anchor distT="0" distB="0" distL="114300" distR="114300" simplePos="0" relativeHeight="251659264" behindDoc="0" locked="0" layoutInCell="1" allowOverlap="1">
            <wp:simplePos x="0" y="0"/>
            <wp:positionH relativeFrom="column">
              <wp:posOffset>2352675</wp:posOffset>
            </wp:positionH>
            <wp:positionV relativeFrom="paragraph">
              <wp:posOffset>259080</wp:posOffset>
            </wp:positionV>
            <wp:extent cx="1028700" cy="990600"/>
            <wp:effectExtent l="19050" t="0" r="0" b="0"/>
            <wp:wrapTopAndBottom/>
            <wp:docPr id="2" name="Picture 2" descr="our lady's crest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r lady's crest cropped"/>
                    <pic:cNvPicPr>
                      <a:picLocks noChangeAspect="1" noChangeArrowheads="1"/>
                    </pic:cNvPicPr>
                  </pic:nvPicPr>
                  <pic:blipFill>
                    <a:blip r:embed="rId8" cstate="print"/>
                    <a:srcRect/>
                    <a:stretch>
                      <a:fillRect/>
                    </a:stretch>
                  </pic:blipFill>
                  <pic:spPr bwMode="auto">
                    <a:xfrm>
                      <a:off x="0" y="0"/>
                      <a:ext cx="1028700" cy="990600"/>
                    </a:xfrm>
                    <a:prstGeom prst="rect">
                      <a:avLst/>
                    </a:prstGeom>
                    <a:noFill/>
                    <a:ln w="9525">
                      <a:noFill/>
                      <a:miter lim="800000"/>
                      <a:headEnd/>
                      <a:tailEnd/>
                    </a:ln>
                  </pic:spPr>
                </pic:pic>
              </a:graphicData>
            </a:graphic>
          </wp:anchor>
        </w:drawing>
      </w:r>
    </w:p>
    <w:p w:rsidR="00987EFD" w:rsidRDefault="00987EFD" w:rsidP="0070532C">
      <w:pPr>
        <w:spacing w:after="0" w:line="240" w:lineRule="auto"/>
        <w:jc w:val="both"/>
        <w:rPr>
          <w:rFonts w:ascii="Arial" w:eastAsiaTheme="minorEastAsia" w:hAnsi="Arial" w:cs="Arial"/>
          <w:b/>
          <w:color w:val="385623" w:themeColor="accent6" w:themeShade="80"/>
          <w:sz w:val="24"/>
          <w:szCs w:val="24"/>
        </w:rPr>
      </w:pPr>
    </w:p>
    <w:p w:rsidR="0070532C" w:rsidRDefault="0070532C" w:rsidP="0070532C">
      <w:pPr>
        <w:spacing w:after="0" w:line="240" w:lineRule="auto"/>
        <w:jc w:val="both"/>
        <w:rPr>
          <w:rFonts w:ascii="Arial" w:eastAsiaTheme="minorEastAsia" w:hAnsi="Arial" w:cs="Arial"/>
          <w:b/>
          <w:color w:val="385623" w:themeColor="accent6" w:themeShade="80"/>
          <w:sz w:val="24"/>
          <w:szCs w:val="24"/>
        </w:rPr>
      </w:pPr>
    </w:p>
    <w:p w:rsidR="0070532C" w:rsidRDefault="0070532C" w:rsidP="0070532C">
      <w:pPr>
        <w:spacing w:after="0" w:line="240" w:lineRule="auto"/>
        <w:jc w:val="center"/>
        <w:rPr>
          <w:rFonts w:ascii="Times New Roman" w:eastAsiaTheme="minorEastAsia" w:hAnsi="Times New Roman" w:cs="Times New Roman"/>
          <w:b/>
          <w:sz w:val="40"/>
          <w:szCs w:val="40"/>
        </w:rPr>
      </w:pPr>
      <w:r w:rsidRPr="0070532C">
        <w:rPr>
          <w:rFonts w:ascii="Times New Roman" w:eastAsiaTheme="minorEastAsia" w:hAnsi="Times New Roman" w:cs="Times New Roman"/>
          <w:b/>
          <w:sz w:val="40"/>
          <w:szCs w:val="40"/>
        </w:rPr>
        <w:t>Admission Policy</w:t>
      </w:r>
    </w:p>
    <w:p w:rsidR="005229B2" w:rsidRDefault="00C15C1A" w:rsidP="0070532C">
      <w:pPr>
        <w:spacing w:after="0" w:line="240" w:lineRule="auto"/>
        <w:jc w:val="center"/>
        <w:rPr>
          <w:rFonts w:ascii="Times New Roman" w:eastAsiaTheme="minorEastAsia" w:hAnsi="Times New Roman" w:cs="Times New Roman"/>
          <w:b/>
          <w:sz w:val="40"/>
          <w:szCs w:val="40"/>
        </w:rPr>
      </w:pPr>
      <w:r>
        <w:rPr>
          <w:rFonts w:ascii="Times New Roman" w:eastAsiaTheme="minorEastAsia" w:hAnsi="Times New Roman" w:cs="Times New Roman"/>
          <w:b/>
          <w:sz w:val="40"/>
          <w:szCs w:val="40"/>
        </w:rPr>
        <w:t>August</w:t>
      </w:r>
      <w:r w:rsidR="00F70909">
        <w:rPr>
          <w:rFonts w:ascii="Times New Roman" w:eastAsiaTheme="minorEastAsia" w:hAnsi="Times New Roman" w:cs="Times New Roman"/>
          <w:b/>
          <w:sz w:val="40"/>
          <w:szCs w:val="40"/>
        </w:rPr>
        <w:t xml:space="preserve"> </w:t>
      </w:r>
      <w:r w:rsidR="0067387A">
        <w:rPr>
          <w:rFonts w:ascii="Times New Roman" w:eastAsiaTheme="minorEastAsia" w:hAnsi="Times New Roman" w:cs="Times New Roman"/>
          <w:b/>
          <w:sz w:val="40"/>
          <w:szCs w:val="40"/>
        </w:rPr>
        <w:t>2020</w:t>
      </w:r>
    </w:p>
    <w:p w:rsidR="0067387A" w:rsidRPr="0070532C" w:rsidRDefault="0067387A" w:rsidP="0070532C">
      <w:pPr>
        <w:spacing w:after="0" w:line="240" w:lineRule="auto"/>
        <w:jc w:val="center"/>
        <w:rPr>
          <w:rFonts w:ascii="Times New Roman" w:eastAsiaTheme="minorEastAsia" w:hAnsi="Times New Roman" w:cs="Times New Roman"/>
          <w:b/>
          <w:sz w:val="40"/>
          <w:szCs w:val="40"/>
        </w:rPr>
      </w:pPr>
      <w:r>
        <w:rPr>
          <w:rFonts w:ascii="Times New Roman" w:eastAsiaTheme="minorEastAsia" w:hAnsi="Times New Roman" w:cs="Times New Roman"/>
          <w:b/>
          <w:sz w:val="40"/>
          <w:szCs w:val="40"/>
        </w:rPr>
        <w:t>(Updated April 2023)</w:t>
      </w:r>
    </w:p>
    <w:p w:rsidR="0070532C" w:rsidRPr="0070532C" w:rsidRDefault="0070532C" w:rsidP="0070532C">
      <w:pPr>
        <w:spacing w:after="0" w:line="240" w:lineRule="auto"/>
        <w:jc w:val="center"/>
        <w:rPr>
          <w:rFonts w:ascii="Times New Roman" w:eastAsiaTheme="minorEastAsia" w:hAnsi="Times New Roman" w:cs="Times New Roman"/>
          <w:b/>
          <w:sz w:val="40"/>
          <w:szCs w:val="40"/>
        </w:rPr>
      </w:pPr>
    </w:p>
    <w:p w:rsidR="0070532C" w:rsidRPr="0070532C" w:rsidRDefault="0070532C" w:rsidP="0070532C">
      <w:pPr>
        <w:spacing w:after="0" w:line="240" w:lineRule="auto"/>
        <w:jc w:val="center"/>
        <w:rPr>
          <w:rFonts w:ascii="Times New Roman" w:eastAsiaTheme="minorEastAsia" w:hAnsi="Times New Roman" w:cs="Times New Roman"/>
          <w:b/>
          <w:sz w:val="40"/>
          <w:szCs w:val="40"/>
        </w:rPr>
      </w:pPr>
    </w:p>
    <w:p w:rsidR="0070532C" w:rsidRPr="0070532C" w:rsidRDefault="0070532C" w:rsidP="0070532C">
      <w:pPr>
        <w:spacing w:after="0" w:line="240" w:lineRule="auto"/>
        <w:jc w:val="center"/>
        <w:rPr>
          <w:rFonts w:ascii="Times New Roman" w:eastAsiaTheme="minorEastAsia" w:hAnsi="Times New Roman" w:cs="Times New Roman"/>
          <w:b/>
          <w:sz w:val="40"/>
          <w:szCs w:val="40"/>
        </w:rPr>
      </w:pPr>
    </w:p>
    <w:p w:rsidR="0070532C" w:rsidRPr="0070532C" w:rsidRDefault="0070532C" w:rsidP="0070532C">
      <w:pPr>
        <w:spacing w:after="0" w:line="240" w:lineRule="auto"/>
        <w:jc w:val="center"/>
        <w:rPr>
          <w:rFonts w:ascii="Times New Roman" w:eastAsiaTheme="minorEastAsia" w:hAnsi="Times New Roman" w:cs="Times New Roman"/>
          <w:b/>
          <w:sz w:val="40"/>
          <w:szCs w:val="40"/>
        </w:rPr>
      </w:pPr>
      <w:r w:rsidRPr="0070532C">
        <w:rPr>
          <w:rFonts w:ascii="Times New Roman" w:eastAsiaTheme="minorEastAsia" w:hAnsi="Times New Roman" w:cs="Times New Roman"/>
          <w:b/>
          <w:sz w:val="40"/>
          <w:szCs w:val="40"/>
        </w:rPr>
        <w:t>Our Lady’s Boys National School</w:t>
      </w:r>
    </w:p>
    <w:p w:rsidR="0070532C" w:rsidRPr="0070532C" w:rsidRDefault="0070532C" w:rsidP="0070532C">
      <w:pPr>
        <w:spacing w:after="0" w:line="240" w:lineRule="auto"/>
        <w:jc w:val="center"/>
        <w:rPr>
          <w:rFonts w:ascii="Times New Roman" w:eastAsiaTheme="minorEastAsia" w:hAnsi="Times New Roman" w:cs="Times New Roman"/>
          <w:b/>
          <w:sz w:val="40"/>
          <w:szCs w:val="40"/>
        </w:rPr>
      </w:pPr>
      <w:r w:rsidRPr="0070532C">
        <w:rPr>
          <w:rFonts w:ascii="Times New Roman" w:eastAsiaTheme="minorEastAsia" w:hAnsi="Times New Roman" w:cs="Times New Roman"/>
          <w:b/>
          <w:sz w:val="40"/>
          <w:szCs w:val="40"/>
        </w:rPr>
        <w:t>Broadford Rise</w:t>
      </w:r>
    </w:p>
    <w:p w:rsidR="0070532C" w:rsidRPr="0070532C" w:rsidRDefault="0070532C" w:rsidP="0070532C">
      <w:pPr>
        <w:spacing w:after="0" w:line="240" w:lineRule="auto"/>
        <w:jc w:val="center"/>
        <w:rPr>
          <w:rFonts w:ascii="Times New Roman" w:eastAsiaTheme="minorEastAsia" w:hAnsi="Times New Roman" w:cs="Times New Roman"/>
          <w:b/>
          <w:sz w:val="40"/>
          <w:szCs w:val="40"/>
        </w:rPr>
      </w:pPr>
      <w:r w:rsidRPr="0070532C">
        <w:rPr>
          <w:rFonts w:ascii="Times New Roman" w:eastAsiaTheme="minorEastAsia" w:hAnsi="Times New Roman" w:cs="Times New Roman"/>
          <w:b/>
          <w:sz w:val="40"/>
          <w:szCs w:val="40"/>
        </w:rPr>
        <w:t>Ballinteer</w:t>
      </w:r>
    </w:p>
    <w:p w:rsidR="0070532C" w:rsidRPr="0070532C" w:rsidRDefault="0070532C" w:rsidP="0070532C">
      <w:pPr>
        <w:spacing w:after="0" w:line="240" w:lineRule="auto"/>
        <w:jc w:val="center"/>
        <w:rPr>
          <w:rFonts w:ascii="Times New Roman" w:eastAsiaTheme="minorEastAsia" w:hAnsi="Times New Roman" w:cs="Times New Roman"/>
          <w:b/>
          <w:sz w:val="40"/>
          <w:szCs w:val="40"/>
        </w:rPr>
      </w:pPr>
      <w:r w:rsidRPr="0070532C">
        <w:rPr>
          <w:rFonts w:ascii="Times New Roman" w:eastAsiaTheme="minorEastAsia" w:hAnsi="Times New Roman" w:cs="Times New Roman"/>
          <w:b/>
          <w:sz w:val="40"/>
          <w:szCs w:val="40"/>
        </w:rPr>
        <w:t>Dublin 16</w:t>
      </w:r>
    </w:p>
    <w:p w:rsidR="0070532C" w:rsidRPr="0070532C" w:rsidRDefault="0070532C" w:rsidP="0070532C">
      <w:pPr>
        <w:spacing w:after="0" w:line="240" w:lineRule="auto"/>
        <w:jc w:val="center"/>
        <w:rPr>
          <w:rFonts w:ascii="Times New Roman" w:eastAsiaTheme="minorEastAsia" w:hAnsi="Times New Roman" w:cs="Times New Roman"/>
          <w:b/>
          <w:sz w:val="40"/>
          <w:szCs w:val="40"/>
        </w:rPr>
      </w:pPr>
    </w:p>
    <w:p w:rsidR="0070532C" w:rsidRPr="0070532C" w:rsidRDefault="0070532C" w:rsidP="0070532C">
      <w:pPr>
        <w:spacing w:after="0" w:line="240" w:lineRule="auto"/>
        <w:jc w:val="center"/>
        <w:rPr>
          <w:rFonts w:ascii="Times New Roman" w:eastAsiaTheme="minorEastAsia" w:hAnsi="Times New Roman" w:cs="Times New Roman"/>
          <w:b/>
          <w:sz w:val="40"/>
          <w:szCs w:val="40"/>
        </w:rPr>
      </w:pPr>
      <w:r>
        <w:rPr>
          <w:rFonts w:ascii="Times New Roman" w:eastAsiaTheme="minorEastAsia" w:hAnsi="Times New Roman" w:cs="Times New Roman"/>
          <w:b/>
          <w:sz w:val="40"/>
          <w:szCs w:val="40"/>
        </w:rPr>
        <w:t>School Roll</w:t>
      </w:r>
      <w:r w:rsidRPr="0070532C">
        <w:rPr>
          <w:rFonts w:ascii="Times New Roman" w:eastAsiaTheme="minorEastAsia" w:hAnsi="Times New Roman" w:cs="Times New Roman"/>
          <w:b/>
          <w:sz w:val="40"/>
          <w:szCs w:val="40"/>
        </w:rPr>
        <w:t xml:space="preserve"> Number: 19314E</w:t>
      </w:r>
    </w:p>
    <w:p w:rsidR="0070532C" w:rsidRPr="0070532C" w:rsidRDefault="0070532C" w:rsidP="0070532C">
      <w:pPr>
        <w:spacing w:after="0" w:line="240" w:lineRule="auto"/>
        <w:jc w:val="center"/>
        <w:rPr>
          <w:rFonts w:ascii="Times New Roman" w:eastAsiaTheme="minorEastAsia" w:hAnsi="Times New Roman" w:cs="Times New Roman"/>
          <w:b/>
          <w:sz w:val="40"/>
          <w:szCs w:val="40"/>
        </w:rPr>
      </w:pPr>
    </w:p>
    <w:p w:rsidR="0070532C" w:rsidRPr="0070532C" w:rsidRDefault="0067387A" w:rsidP="0070532C">
      <w:pPr>
        <w:spacing w:after="0" w:line="240" w:lineRule="auto"/>
        <w:jc w:val="center"/>
        <w:rPr>
          <w:rFonts w:ascii="Times New Roman" w:eastAsiaTheme="minorEastAsia" w:hAnsi="Times New Roman" w:cs="Times New Roman"/>
          <w:b/>
          <w:sz w:val="40"/>
          <w:szCs w:val="40"/>
        </w:rPr>
      </w:pPr>
      <w:r>
        <w:rPr>
          <w:rFonts w:ascii="Times New Roman" w:eastAsiaTheme="minorEastAsia" w:hAnsi="Times New Roman" w:cs="Times New Roman"/>
          <w:b/>
          <w:sz w:val="40"/>
          <w:szCs w:val="40"/>
        </w:rPr>
        <w:t>School Patron: Most Rev Dermot Farrell</w:t>
      </w:r>
    </w:p>
    <w:p w:rsidR="0070532C" w:rsidRDefault="0070532C" w:rsidP="0070532C">
      <w:pPr>
        <w:spacing w:after="0" w:line="240" w:lineRule="auto"/>
        <w:jc w:val="both"/>
        <w:rPr>
          <w:rFonts w:ascii="Arial" w:eastAsiaTheme="minorEastAsia" w:hAnsi="Arial" w:cs="Arial"/>
          <w:b/>
          <w:color w:val="385623" w:themeColor="accent6" w:themeShade="80"/>
          <w:sz w:val="24"/>
          <w:szCs w:val="24"/>
        </w:rPr>
      </w:pPr>
    </w:p>
    <w:p w:rsidR="0070532C" w:rsidRDefault="0070532C" w:rsidP="0070532C">
      <w:pPr>
        <w:spacing w:after="0" w:line="240" w:lineRule="auto"/>
        <w:jc w:val="both"/>
        <w:rPr>
          <w:rFonts w:ascii="Arial" w:eastAsiaTheme="minorEastAsia" w:hAnsi="Arial" w:cs="Arial"/>
          <w:b/>
          <w:color w:val="385623" w:themeColor="accent6" w:themeShade="80"/>
          <w:sz w:val="24"/>
          <w:szCs w:val="24"/>
        </w:rPr>
      </w:pPr>
    </w:p>
    <w:p w:rsidR="0070532C" w:rsidRDefault="0070532C" w:rsidP="0070532C">
      <w:pPr>
        <w:spacing w:after="0" w:line="240" w:lineRule="auto"/>
        <w:jc w:val="both"/>
        <w:rPr>
          <w:rFonts w:ascii="Arial" w:eastAsiaTheme="minorEastAsia" w:hAnsi="Arial" w:cs="Arial"/>
          <w:b/>
          <w:color w:val="385623" w:themeColor="accent6" w:themeShade="80"/>
          <w:sz w:val="24"/>
          <w:szCs w:val="24"/>
        </w:rPr>
      </w:pPr>
    </w:p>
    <w:p w:rsidR="0070532C" w:rsidRDefault="0070532C" w:rsidP="0070532C">
      <w:pPr>
        <w:spacing w:after="0" w:line="240" w:lineRule="auto"/>
        <w:jc w:val="both"/>
        <w:rPr>
          <w:rFonts w:ascii="Arial" w:eastAsiaTheme="minorEastAsia" w:hAnsi="Arial" w:cs="Arial"/>
          <w:b/>
          <w:color w:val="385623" w:themeColor="accent6" w:themeShade="80"/>
          <w:sz w:val="24"/>
          <w:szCs w:val="24"/>
        </w:rPr>
      </w:pPr>
    </w:p>
    <w:p w:rsidR="0070532C" w:rsidRDefault="0070532C" w:rsidP="0070532C">
      <w:pPr>
        <w:spacing w:after="0" w:line="240" w:lineRule="auto"/>
        <w:jc w:val="both"/>
        <w:rPr>
          <w:rFonts w:ascii="Arial" w:eastAsiaTheme="minorEastAsia" w:hAnsi="Arial" w:cs="Arial"/>
          <w:b/>
          <w:color w:val="385623" w:themeColor="accent6" w:themeShade="80"/>
          <w:sz w:val="24"/>
          <w:szCs w:val="24"/>
        </w:rPr>
      </w:pPr>
    </w:p>
    <w:p w:rsidR="0070532C" w:rsidRDefault="0070532C" w:rsidP="0070532C">
      <w:pPr>
        <w:spacing w:after="0" w:line="240" w:lineRule="auto"/>
        <w:jc w:val="both"/>
        <w:rPr>
          <w:rFonts w:ascii="Arial" w:eastAsiaTheme="minorEastAsia" w:hAnsi="Arial" w:cs="Arial"/>
          <w:b/>
          <w:color w:val="385623" w:themeColor="accent6" w:themeShade="80"/>
          <w:sz w:val="24"/>
          <w:szCs w:val="24"/>
        </w:rPr>
      </w:pPr>
    </w:p>
    <w:p w:rsidR="0070532C" w:rsidRDefault="0070532C" w:rsidP="0070532C">
      <w:pPr>
        <w:spacing w:after="0" w:line="240" w:lineRule="auto"/>
        <w:jc w:val="both"/>
        <w:rPr>
          <w:rFonts w:ascii="Arial" w:eastAsiaTheme="minorEastAsia" w:hAnsi="Arial" w:cs="Arial"/>
          <w:b/>
          <w:color w:val="385623" w:themeColor="accent6" w:themeShade="80"/>
          <w:sz w:val="24"/>
          <w:szCs w:val="24"/>
        </w:rPr>
      </w:pPr>
    </w:p>
    <w:p w:rsidR="0070532C" w:rsidRDefault="0070532C" w:rsidP="0070532C">
      <w:pPr>
        <w:spacing w:after="0" w:line="240" w:lineRule="auto"/>
        <w:jc w:val="both"/>
        <w:rPr>
          <w:rFonts w:ascii="Arial" w:eastAsiaTheme="minorEastAsia" w:hAnsi="Arial" w:cs="Arial"/>
          <w:b/>
          <w:color w:val="385623" w:themeColor="accent6" w:themeShade="80"/>
          <w:sz w:val="24"/>
          <w:szCs w:val="24"/>
        </w:rPr>
      </w:pPr>
    </w:p>
    <w:p w:rsidR="0070532C" w:rsidRDefault="0070532C" w:rsidP="0070532C">
      <w:pPr>
        <w:spacing w:after="0" w:line="240" w:lineRule="auto"/>
        <w:jc w:val="both"/>
        <w:rPr>
          <w:rFonts w:ascii="Arial" w:eastAsiaTheme="minorEastAsia" w:hAnsi="Arial" w:cs="Arial"/>
          <w:b/>
          <w:color w:val="385623" w:themeColor="accent6" w:themeShade="80"/>
          <w:sz w:val="24"/>
          <w:szCs w:val="24"/>
        </w:rPr>
      </w:pPr>
    </w:p>
    <w:p w:rsidR="0070532C" w:rsidRDefault="0070532C" w:rsidP="0070532C">
      <w:pPr>
        <w:spacing w:after="0" w:line="240" w:lineRule="auto"/>
        <w:jc w:val="both"/>
        <w:rPr>
          <w:rFonts w:ascii="Arial" w:eastAsiaTheme="minorEastAsia" w:hAnsi="Arial" w:cs="Arial"/>
          <w:b/>
          <w:color w:val="385623" w:themeColor="accent6" w:themeShade="80"/>
          <w:sz w:val="24"/>
          <w:szCs w:val="24"/>
        </w:rPr>
      </w:pPr>
    </w:p>
    <w:p w:rsidR="0070532C" w:rsidRDefault="0070532C" w:rsidP="0070532C">
      <w:pPr>
        <w:spacing w:after="0" w:line="240" w:lineRule="auto"/>
        <w:jc w:val="both"/>
        <w:rPr>
          <w:rFonts w:ascii="Arial" w:eastAsiaTheme="minorEastAsia" w:hAnsi="Arial" w:cs="Arial"/>
          <w:b/>
          <w:color w:val="385623" w:themeColor="accent6" w:themeShade="80"/>
          <w:sz w:val="24"/>
          <w:szCs w:val="24"/>
        </w:rPr>
      </w:pPr>
    </w:p>
    <w:p w:rsidR="0070532C" w:rsidRDefault="0070532C" w:rsidP="0070532C">
      <w:pPr>
        <w:spacing w:after="0" w:line="240" w:lineRule="auto"/>
        <w:jc w:val="both"/>
        <w:rPr>
          <w:rFonts w:ascii="Arial" w:eastAsiaTheme="minorEastAsia" w:hAnsi="Arial" w:cs="Arial"/>
          <w:b/>
          <w:color w:val="385623" w:themeColor="accent6" w:themeShade="80"/>
          <w:sz w:val="24"/>
          <w:szCs w:val="24"/>
        </w:rPr>
      </w:pPr>
    </w:p>
    <w:p w:rsidR="0070532C" w:rsidRDefault="0070532C" w:rsidP="0070532C">
      <w:pPr>
        <w:spacing w:after="0" w:line="240" w:lineRule="auto"/>
        <w:jc w:val="both"/>
        <w:rPr>
          <w:rFonts w:ascii="Arial" w:eastAsiaTheme="minorEastAsia" w:hAnsi="Arial" w:cs="Arial"/>
          <w:b/>
          <w:color w:val="385623" w:themeColor="accent6" w:themeShade="80"/>
          <w:sz w:val="24"/>
          <w:szCs w:val="24"/>
        </w:rPr>
      </w:pPr>
    </w:p>
    <w:p w:rsidR="0070532C" w:rsidRDefault="0070532C" w:rsidP="0070532C">
      <w:pPr>
        <w:spacing w:after="0" w:line="240" w:lineRule="auto"/>
        <w:jc w:val="both"/>
        <w:rPr>
          <w:rFonts w:ascii="Arial" w:eastAsiaTheme="minorEastAsia" w:hAnsi="Arial" w:cs="Arial"/>
          <w:b/>
          <w:color w:val="385623" w:themeColor="accent6" w:themeShade="80"/>
          <w:sz w:val="24"/>
          <w:szCs w:val="24"/>
        </w:rPr>
      </w:pPr>
    </w:p>
    <w:p w:rsidR="0070532C" w:rsidRDefault="0070532C" w:rsidP="0070532C">
      <w:pPr>
        <w:spacing w:after="0" w:line="240" w:lineRule="auto"/>
        <w:jc w:val="both"/>
        <w:rPr>
          <w:rFonts w:ascii="Arial" w:eastAsiaTheme="minorEastAsia" w:hAnsi="Arial" w:cs="Arial"/>
          <w:b/>
          <w:color w:val="385623" w:themeColor="accent6" w:themeShade="80"/>
          <w:sz w:val="24"/>
          <w:szCs w:val="24"/>
        </w:rPr>
      </w:pPr>
    </w:p>
    <w:p w:rsidR="0070532C" w:rsidRDefault="0070532C" w:rsidP="0070532C">
      <w:pPr>
        <w:spacing w:after="0" w:line="240" w:lineRule="auto"/>
        <w:jc w:val="both"/>
        <w:rPr>
          <w:rFonts w:ascii="Arial" w:eastAsiaTheme="minorEastAsia" w:hAnsi="Arial" w:cs="Arial"/>
          <w:b/>
          <w:color w:val="385623" w:themeColor="accent6" w:themeShade="80"/>
          <w:sz w:val="24"/>
          <w:szCs w:val="24"/>
        </w:rPr>
      </w:pPr>
    </w:p>
    <w:p w:rsidR="0070532C" w:rsidRDefault="0070532C" w:rsidP="0070532C">
      <w:pPr>
        <w:spacing w:after="0" w:line="240" w:lineRule="auto"/>
        <w:jc w:val="both"/>
        <w:rPr>
          <w:rFonts w:ascii="Arial" w:eastAsiaTheme="minorEastAsia" w:hAnsi="Arial" w:cs="Arial"/>
          <w:b/>
          <w:color w:val="385623" w:themeColor="accent6" w:themeShade="80"/>
          <w:sz w:val="24"/>
          <w:szCs w:val="24"/>
        </w:rPr>
      </w:pPr>
    </w:p>
    <w:p w:rsidR="0070532C" w:rsidRDefault="0070532C" w:rsidP="0070532C">
      <w:pPr>
        <w:spacing w:after="0" w:line="240" w:lineRule="auto"/>
        <w:jc w:val="both"/>
        <w:rPr>
          <w:rFonts w:ascii="Arial" w:eastAsiaTheme="minorEastAsia" w:hAnsi="Arial" w:cs="Arial"/>
          <w:b/>
          <w:color w:val="385623" w:themeColor="accent6" w:themeShade="80"/>
          <w:sz w:val="24"/>
          <w:szCs w:val="24"/>
        </w:rPr>
      </w:pPr>
    </w:p>
    <w:p w:rsidR="0070532C" w:rsidRDefault="0070532C" w:rsidP="0070532C">
      <w:pPr>
        <w:spacing w:after="0" w:line="240" w:lineRule="auto"/>
        <w:jc w:val="both"/>
        <w:rPr>
          <w:rFonts w:ascii="Arial" w:eastAsiaTheme="minorEastAsia" w:hAnsi="Arial" w:cs="Arial"/>
          <w:b/>
          <w:color w:val="385623" w:themeColor="accent6" w:themeShade="80"/>
          <w:sz w:val="24"/>
          <w:szCs w:val="24"/>
        </w:rPr>
      </w:pPr>
    </w:p>
    <w:tbl>
      <w:tblPr>
        <w:tblStyle w:val="TableGrid0"/>
        <w:tblW w:w="0" w:type="auto"/>
        <w:shd w:val="clear" w:color="auto" w:fill="D9D9D9" w:themeFill="background1" w:themeFillShade="D9"/>
        <w:tblLook w:val="04A0" w:firstRow="1" w:lastRow="0" w:firstColumn="1" w:lastColumn="0" w:noHBand="0" w:noVBand="1"/>
      </w:tblPr>
      <w:tblGrid>
        <w:gridCol w:w="9016"/>
      </w:tblGrid>
      <w:tr w:rsidR="0070532C" w:rsidRPr="0070532C" w:rsidTr="0070532C">
        <w:tc>
          <w:tcPr>
            <w:tcW w:w="9242" w:type="dxa"/>
            <w:shd w:val="clear" w:color="auto" w:fill="D9D9D9" w:themeFill="background1" w:themeFillShade="D9"/>
          </w:tcPr>
          <w:p w:rsidR="0070532C" w:rsidRPr="0070532C" w:rsidRDefault="0070532C" w:rsidP="0070532C">
            <w:pPr>
              <w:pStyle w:val="Heading2"/>
              <w:numPr>
                <w:ilvl w:val="0"/>
                <w:numId w:val="32"/>
              </w:numPr>
              <w:outlineLvl w:val="1"/>
              <w:rPr>
                <w:rFonts w:ascii="Times New Roman" w:eastAsiaTheme="minorEastAsia" w:hAnsi="Times New Roman" w:cs="Times New Roman"/>
                <w:b/>
                <w:color w:val="auto"/>
                <w:sz w:val="28"/>
                <w:szCs w:val="28"/>
              </w:rPr>
            </w:pPr>
            <w:r w:rsidRPr="0070532C">
              <w:rPr>
                <w:rFonts w:ascii="Arial" w:eastAsiaTheme="minorEastAsia" w:hAnsi="Arial" w:cs="Arial"/>
                <w:b/>
                <w:color w:val="auto"/>
                <w:sz w:val="24"/>
                <w:szCs w:val="24"/>
              </w:rPr>
              <w:br w:type="page"/>
            </w:r>
            <w:r w:rsidRPr="0070532C">
              <w:rPr>
                <w:rFonts w:ascii="Times New Roman" w:eastAsiaTheme="minorEastAsia" w:hAnsi="Times New Roman" w:cs="Times New Roman"/>
                <w:b/>
                <w:color w:val="auto"/>
                <w:sz w:val="28"/>
                <w:szCs w:val="28"/>
              </w:rPr>
              <w:t xml:space="preserve">Introduction </w:t>
            </w:r>
          </w:p>
        </w:tc>
      </w:tr>
    </w:tbl>
    <w:p w:rsidR="002B7446" w:rsidRPr="0070532C" w:rsidRDefault="002B7446" w:rsidP="0070532C">
      <w:pPr>
        <w:spacing w:after="0" w:line="240" w:lineRule="auto"/>
        <w:jc w:val="both"/>
        <w:rPr>
          <w:rFonts w:ascii="Times New Roman" w:eastAsiaTheme="minorEastAsia" w:hAnsi="Times New Roman" w:cs="Times New Roman"/>
          <w:sz w:val="24"/>
          <w:szCs w:val="24"/>
        </w:rPr>
      </w:pPr>
    </w:p>
    <w:p w:rsidR="00BB6BF4" w:rsidRPr="0070532C" w:rsidRDefault="002B7446" w:rsidP="0070532C">
      <w:pPr>
        <w:spacing w:after="0" w:line="240" w:lineRule="auto"/>
        <w:jc w:val="both"/>
        <w:rPr>
          <w:rFonts w:ascii="Times New Roman" w:eastAsiaTheme="minorEastAsia" w:hAnsi="Times New Roman" w:cs="Times New Roman"/>
          <w:sz w:val="24"/>
          <w:szCs w:val="24"/>
        </w:rPr>
      </w:pPr>
      <w:r w:rsidRPr="0070532C">
        <w:rPr>
          <w:rFonts w:ascii="Times New Roman" w:eastAsiaTheme="minorEastAsia" w:hAnsi="Times New Roman" w:cs="Times New Roman"/>
          <w:sz w:val="24"/>
          <w:szCs w:val="24"/>
        </w:rPr>
        <w:t xml:space="preserve">This Admission Policy complies with the requirements of the Education Act 1998, the Education </w:t>
      </w:r>
      <w:r w:rsidR="00914167" w:rsidRPr="0070532C">
        <w:rPr>
          <w:rFonts w:ascii="Times New Roman" w:eastAsiaTheme="minorEastAsia" w:hAnsi="Times New Roman" w:cs="Times New Roman"/>
          <w:sz w:val="24"/>
          <w:szCs w:val="24"/>
        </w:rPr>
        <w:t>(Admission to Schools) Act 2018</w:t>
      </w:r>
      <w:r w:rsidRPr="0070532C">
        <w:rPr>
          <w:rFonts w:ascii="Times New Roman" w:eastAsiaTheme="minorEastAsia" w:hAnsi="Times New Roman" w:cs="Times New Roman"/>
          <w:sz w:val="24"/>
          <w:szCs w:val="24"/>
        </w:rPr>
        <w:t xml:space="preserve"> and the Equal Status Act 2000. In drafting this policy, the board of management of the school has consulted with school staff, the school patron and with parents of children attending the school.</w:t>
      </w:r>
    </w:p>
    <w:p w:rsidR="002B7446" w:rsidRPr="0070532C" w:rsidRDefault="002B7446" w:rsidP="0070532C">
      <w:pPr>
        <w:spacing w:after="0" w:line="240" w:lineRule="auto"/>
        <w:jc w:val="both"/>
        <w:rPr>
          <w:rFonts w:ascii="Times New Roman" w:eastAsiaTheme="minorEastAsia" w:hAnsi="Times New Roman" w:cs="Times New Roman"/>
          <w:sz w:val="24"/>
          <w:szCs w:val="24"/>
        </w:rPr>
      </w:pPr>
    </w:p>
    <w:p w:rsidR="002B7446" w:rsidRPr="0070532C" w:rsidRDefault="002B7446" w:rsidP="0070532C">
      <w:pPr>
        <w:spacing w:after="0" w:line="240" w:lineRule="auto"/>
        <w:jc w:val="both"/>
        <w:rPr>
          <w:rFonts w:ascii="Times New Roman" w:eastAsiaTheme="minorEastAsia" w:hAnsi="Times New Roman" w:cs="Times New Roman"/>
          <w:sz w:val="24"/>
          <w:szCs w:val="24"/>
        </w:rPr>
      </w:pPr>
      <w:r w:rsidRPr="0070532C">
        <w:rPr>
          <w:rFonts w:ascii="Times New Roman" w:eastAsiaTheme="minorEastAsia" w:hAnsi="Times New Roman" w:cs="Times New Roman"/>
          <w:sz w:val="24"/>
          <w:szCs w:val="24"/>
        </w:rPr>
        <w:t>The policy was approve</w:t>
      </w:r>
      <w:r w:rsidR="00C15C1A">
        <w:rPr>
          <w:rFonts w:ascii="Times New Roman" w:eastAsiaTheme="minorEastAsia" w:hAnsi="Times New Roman" w:cs="Times New Roman"/>
          <w:sz w:val="24"/>
          <w:szCs w:val="24"/>
        </w:rPr>
        <w:t xml:space="preserve">d by the school patron on </w:t>
      </w:r>
      <w:r w:rsidR="00C15C1A" w:rsidRPr="0045651F">
        <w:rPr>
          <w:rFonts w:ascii="Times New Roman" w:eastAsiaTheme="minorEastAsia" w:hAnsi="Times New Roman" w:cs="Times New Roman"/>
          <w:b/>
          <w:sz w:val="24"/>
          <w:szCs w:val="24"/>
        </w:rPr>
        <w:t>24</w:t>
      </w:r>
      <w:r w:rsidR="00C15C1A" w:rsidRPr="0045651F">
        <w:rPr>
          <w:rFonts w:ascii="Times New Roman" w:eastAsiaTheme="minorEastAsia" w:hAnsi="Times New Roman" w:cs="Times New Roman"/>
          <w:b/>
          <w:sz w:val="24"/>
          <w:szCs w:val="24"/>
          <w:vertAlign w:val="superscript"/>
        </w:rPr>
        <w:t>th</w:t>
      </w:r>
      <w:r w:rsidR="00C15C1A" w:rsidRPr="0045651F">
        <w:rPr>
          <w:rFonts w:ascii="Times New Roman" w:eastAsiaTheme="minorEastAsia" w:hAnsi="Times New Roman" w:cs="Times New Roman"/>
          <w:b/>
          <w:sz w:val="24"/>
          <w:szCs w:val="24"/>
        </w:rPr>
        <w:t xml:space="preserve"> July 2020</w:t>
      </w:r>
      <w:r w:rsidRPr="0070532C">
        <w:rPr>
          <w:rFonts w:ascii="Times New Roman" w:eastAsiaTheme="minorEastAsia" w:hAnsi="Times New Roman" w:cs="Times New Roman"/>
          <w:sz w:val="24"/>
          <w:szCs w:val="24"/>
        </w:rPr>
        <w:t>.  It is published on the school’s website and will be made available in hardcopy</w:t>
      </w:r>
      <w:r w:rsidR="00914167" w:rsidRPr="0070532C">
        <w:rPr>
          <w:rFonts w:ascii="Times New Roman" w:eastAsiaTheme="minorEastAsia" w:hAnsi="Times New Roman" w:cs="Times New Roman"/>
          <w:sz w:val="24"/>
          <w:szCs w:val="24"/>
        </w:rPr>
        <w:t>,</w:t>
      </w:r>
      <w:r w:rsidRPr="0070532C">
        <w:rPr>
          <w:rFonts w:ascii="Times New Roman" w:eastAsiaTheme="minorEastAsia" w:hAnsi="Times New Roman" w:cs="Times New Roman"/>
          <w:sz w:val="24"/>
          <w:szCs w:val="24"/>
        </w:rPr>
        <w:t xml:space="preserve"> on request</w:t>
      </w:r>
      <w:r w:rsidR="00914167" w:rsidRPr="0070532C">
        <w:rPr>
          <w:rFonts w:ascii="Times New Roman" w:eastAsiaTheme="minorEastAsia" w:hAnsi="Times New Roman" w:cs="Times New Roman"/>
          <w:sz w:val="24"/>
          <w:szCs w:val="24"/>
        </w:rPr>
        <w:t>,</w:t>
      </w:r>
      <w:r w:rsidRPr="0070532C">
        <w:rPr>
          <w:rFonts w:ascii="Times New Roman" w:eastAsiaTheme="minorEastAsia" w:hAnsi="Times New Roman" w:cs="Times New Roman"/>
          <w:sz w:val="24"/>
          <w:szCs w:val="24"/>
        </w:rPr>
        <w:t xml:space="preserve"> to any person who requests it.</w:t>
      </w:r>
    </w:p>
    <w:p w:rsidR="00567B36" w:rsidRPr="0070532C" w:rsidRDefault="00567B36" w:rsidP="0070532C">
      <w:pPr>
        <w:spacing w:after="0" w:line="240" w:lineRule="auto"/>
        <w:jc w:val="both"/>
        <w:rPr>
          <w:rFonts w:ascii="Times New Roman" w:eastAsiaTheme="minorEastAsia" w:hAnsi="Times New Roman" w:cs="Times New Roman"/>
          <w:sz w:val="24"/>
          <w:szCs w:val="24"/>
        </w:rPr>
      </w:pPr>
    </w:p>
    <w:p w:rsidR="00987EFD" w:rsidRPr="0070532C" w:rsidRDefault="00567B36" w:rsidP="0070532C">
      <w:pPr>
        <w:spacing w:after="0" w:line="240" w:lineRule="auto"/>
        <w:jc w:val="both"/>
        <w:rPr>
          <w:rFonts w:ascii="Times New Roman" w:hAnsi="Times New Roman" w:cs="Times New Roman"/>
          <w:sz w:val="24"/>
          <w:szCs w:val="24"/>
        </w:rPr>
      </w:pPr>
      <w:r w:rsidRPr="0070532C">
        <w:rPr>
          <w:rFonts w:ascii="Times New Roman" w:hAnsi="Times New Roman" w:cs="Times New Roman"/>
          <w:sz w:val="24"/>
          <w:szCs w:val="24"/>
        </w:rPr>
        <w:t>The relevant dates and timelines for</w:t>
      </w:r>
      <w:r w:rsidR="00C15C1A">
        <w:rPr>
          <w:rFonts w:ascii="Times New Roman" w:hAnsi="Times New Roman" w:cs="Times New Roman"/>
          <w:sz w:val="24"/>
          <w:szCs w:val="24"/>
        </w:rPr>
        <w:t xml:space="preserve"> Our Lady’s Boys N</w:t>
      </w:r>
      <w:r w:rsidR="00826082">
        <w:rPr>
          <w:rFonts w:ascii="Times New Roman" w:hAnsi="Times New Roman" w:cs="Times New Roman"/>
          <w:sz w:val="24"/>
          <w:szCs w:val="24"/>
        </w:rPr>
        <w:t>ational School</w:t>
      </w:r>
      <w:r w:rsidRPr="0070532C">
        <w:rPr>
          <w:rFonts w:ascii="Times New Roman" w:hAnsi="Times New Roman" w:cs="Times New Roman"/>
          <w:sz w:val="24"/>
          <w:szCs w:val="24"/>
        </w:rPr>
        <w:t xml:space="preserve"> admission process are set out in the school’s </w:t>
      </w:r>
      <w:r w:rsidR="00D3482E" w:rsidRPr="0070532C">
        <w:rPr>
          <w:rFonts w:ascii="Times New Roman" w:hAnsi="Times New Roman" w:cs="Times New Roman"/>
          <w:sz w:val="24"/>
          <w:szCs w:val="24"/>
        </w:rPr>
        <w:t>a</w:t>
      </w:r>
      <w:r w:rsidRPr="0070532C">
        <w:rPr>
          <w:rFonts w:ascii="Times New Roman" w:hAnsi="Times New Roman" w:cs="Times New Roman"/>
          <w:sz w:val="24"/>
          <w:szCs w:val="24"/>
        </w:rPr>
        <w:t xml:space="preserve">nnual </w:t>
      </w:r>
      <w:r w:rsidR="00D3482E" w:rsidRPr="0070532C">
        <w:rPr>
          <w:rFonts w:ascii="Times New Roman" w:hAnsi="Times New Roman" w:cs="Times New Roman"/>
          <w:sz w:val="24"/>
          <w:szCs w:val="24"/>
        </w:rPr>
        <w:t>a</w:t>
      </w:r>
      <w:r w:rsidRPr="0070532C">
        <w:rPr>
          <w:rFonts w:ascii="Times New Roman" w:hAnsi="Times New Roman" w:cs="Times New Roman"/>
          <w:sz w:val="24"/>
          <w:szCs w:val="24"/>
        </w:rPr>
        <w:t xml:space="preserve">dmission </w:t>
      </w:r>
      <w:r w:rsidR="00D3482E" w:rsidRPr="0070532C">
        <w:rPr>
          <w:rFonts w:ascii="Times New Roman" w:hAnsi="Times New Roman" w:cs="Times New Roman"/>
          <w:sz w:val="24"/>
          <w:szCs w:val="24"/>
        </w:rPr>
        <w:t>n</w:t>
      </w:r>
      <w:r w:rsidRPr="0070532C">
        <w:rPr>
          <w:rFonts w:ascii="Times New Roman" w:hAnsi="Times New Roman" w:cs="Times New Roman"/>
          <w:sz w:val="24"/>
          <w:szCs w:val="24"/>
        </w:rPr>
        <w:t>otice</w:t>
      </w:r>
      <w:r w:rsidR="00826082">
        <w:rPr>
          <w:rFonts w:ascii="Times New Roman" w:hAnsi="Times New Roman" w:cs="Times New Roman"/>
          <w:sz w:val="24"/>
          <w:szCs w:val="24"/>
        </w:rPr>
        <w:t xml:space="preserve"> (Appendix One)</w:t>
      </w:r>
      <w:r w:rsidRPr="0070532C">
        <w:rPr>
          <w:rFonts w:ascii="Times New Roman" w:hAnsi="Times New Roman" w:cs="Times New Roman"/>
          <w:sz w:val="24"/>
          <w:szCs w:val="24"/>
        </w:rPr>
        <w:t xml:space="preserve"> which</w:t>
      </w:r>
      <w:r w:rsidR="00764262" w:rsidRPr="0070532C">
        <w:rPr>
          <w:rFonts w:ascii="Times New Roman" w:hAnsi="Times New Roman" w:cs="Times New Roman"/>
          <w:sz w:val="24"/>
          <w:szCs w:val="24"/>
        </w:rPr>
        <w:t xml:space="preserve"> is</w:t>
      </w:r>
      <w:r w:rsidRPr="0070532C">
        <w:rPr>
          <w:rFonts w:ascii="Times New Roman" w:hAnsi="Times New Roman" w:cs="Times New Roman"/>
          <w:sz w:val="24"/>
          <w:szCs w:val="24"/>
        </w:rPr>
        <w:t xml:space="preserve"> published annually on the school’s website </w:t>
      </w:r>
      <w:r w:rsidR="00A26514" w:rsidRPr="0070532C">
        <w:rPr>
          <w:rFonts w:ascii="Times New Roman" w:hAnsi="Times New Roman" w:cs="Times New Roman"/>
          <w:sz w:val="24"/>
          <w:szCs w:val="24"/>
        </w:rPr>
        <w:t xml:space="preserve">at least one week </w:t>
      </w:r>
      <w:r w:rsidRPr="0070532C">
        <w:rPr>
          <w:rFonts w:ascii="Times New Roman" w:hAnsi="Times New Roman" w:cs="Times New Roman"/>
          <w:sz w:val="24"/>
          <w:szCs w:val="24"/>
        </w:rPr>
        <w:t>before the commencement of the admission process for the school year concerned.</w:t>
      </w:r>
    </w:p>
    <w:p w:rsidR="008F71E0" w:rsidRDefault="008F71E0" w:rsidP="0070532C">
      <w:pPr>
        <w:spacing w:after="0" w:line="240" w:lineRule="auto"/>
        <w:jc w:val="both"/>
        <w:rPr>
          <w:rFonts w:ascii="Times New Roman" w:hAnsi="Times New Roman" w:cs="Times New Roman"/>
          <w:sz w:val="24"/>
          <w:szCs w:val="24"/>
        </w:rPr>
      </w:pPr>
    </w:p>
    <w:p w:rsidR="00E96AF6" w:rsidRDefault="00E96AF6" w:rsidP="0070532C">
      <w:pPr>
        <w:spacing w:after="0" w:line="240" w:lineRule="auto"/>
        <w:jc w:val="both"/>
        <w:rPr>
          <w:rFonts w:ascii="Times New Roman" w:hAnsi="Times New Roman" w:cs="Times New Roman"/>
          <w:sz w:val="24"/>
          <w:szCs w:val="24"/>
        </w:rPr>
      </w:pPr>
      <w:r w:rsidRPr="0070532C">
        <w:rPr>
          <w:rFonts w:ascii="Times New Roman" w:hAnsi="Times New Roman" w:cs="Times New Roman"/>
          <w:sz w:val="24"/>
          <w:szCs w:val="24"/>
        </w:rPr>
        <w:t xml:space="preserve">This policy must be read in conjunction with the </w:t>
      </w:r>
      <w:r w:rsidR="00CB473E" w:rsidRPr="0070532C">
        <w:rPr>
          <w:rFonts w:ascii="Times New Roman" w:hAnsi="Times New Roman" w:cs="Times New Roman"/>
          <w:sz w:val="24"/>
          <w:szCs w:val="24"/>
        </w:rPr>
        <w:t>a</w:t>
      </w:r>
      <w:r w:rsidRPr="0070532C">
        <w:rPr>
          <w:rFonts w:ascii="Times New Roman" w:hAnsi="Times New Roman" w:cs="Times New Roman"/>
          <w:sz w:val="24"/>
          <w:szCs w:val="24"/>
        </w:rPr>
        <w:t xml:space="preserve">nnual </w:t>
      </w:r>
      <w:r w:rsidR="00CB473E" w:rsidRPr="0070532C">
        <w:rPr>
          <w:rFonts w:ascii="Times New Roman" w:hAnsi="Times New Roman" w:cs="Times New Roman"/>
          <w:sz w:val="24"/>
          <w:szCs w:val="24"/>
        </w:rPr>
        <w:t>a</w:t>
      </w:r>
      <w:r w:rsidRPr="0070532C">
        <w:rPr>
          <w:rFonts w:ascii="Times New Roman" w:hAnsi="Times New Roman" w:cs="Times New Roman"/>
          <w:sz w:val="24"/>
          <w:szCs w:val="24"/>
        </w:rPr>
        <w:t>dmission notice for the school year concerned.</w:t>
      </w:r>
    </w:p>
    <w:p w:rsidR="00826082" w:rsidRPr="0070532C" w:rsidRDefault="00826082" w:rsidP="0070532C">
      <w:pPr>
        <w:spacing w:after="0" w:line="240" w:lineRule="auto"/>
        <w:jc w:val="both"/>
        <w:rPr>
          <w:rFonts w:ascii="Times New Roman" w:hAnsi="Times New Roman" w:cs="Times New Roman"/>
          <w:sz w:val="24"/>
          <w:szCs w:val="24"/>
        </w:rPr>
      </w:pPr>
    </w:p>
    <w:p w:rsidR="00E96AF6" w:rsidRPr="0070532C" w:rsidRDefault="00E96AF6" w:rsidP="0070532C">
      <w:pPr>
        <w:spacing w:after="0" w:line="240" w:lineRule="auto"/>
        <w:jc w:val="both"/>
        <w:rPr>
          <w:rFonts w:ascii="Times New Roman" w:eastAsiaTheme="minorEastAsia" w:hAnsi="Times New Roman" w:cs="Times New Roman"/>
          <w:sz w:val="24"/>
          <w:szCs w:val="24"/>
        </w:rPr>
      </w:pPr>
      <w:r w:rsidRPr="0070532C">
        <w:rPr>
          <w:rFonts w:ascii="Times New Roman" w:hAnsi="Times New Roman" w:cs="Times New Roman"/>
          <w:sz w:val="24"/>
          <w:szCs w:val="24"/>
        </w:rPr>
        <w:t xml:space="preserve">The application form for admission </w:t>
      </w:r>
      <w:r w:rsidRPr="0070532C">
        <w:rPr>
          <w:rFonts w:ascii="Times New Roman" w:eastAsiaTheme="minorEastAsia" w:hAnsi="Times New Roman" w:cs="Times New Roman"/>
          <w:sz w:val="24"/>
          <w:szCs w:val="24"/>
        </w:rPr>
        <w:t>is published on the school’s website and will be made available in hardcopy on request to any person who requests it.</w:t>
      </w:r>
    </w:p>
    <w:p w:rsidR="002B7446" w:rsidRDefault="002B7446" w:rsidP="00762B44">
      <w:pPr>
        <w:spacing w:after="0" w:line="240" w:lineRule="auto"/>
        <w:jc w:val="both"/>
        <w:rPr>
          <w:rFonts w:ascii="Arial" w:eastAsiaTheme="minorEastAsia" w:hAnsi="Arial" w:cs="Arial"/>
          <w:color w:val="385623" w:themeColor="accent6" w:themeShade="80"/>
        </w:rPr>
      </w:pPr>
    </w:p>
    <w:p w:rsidR="001715C0" w:rsidRPr="001243D3" w:rsidRDefault="001715C0" w:rsidP="00762B44">
      <w:pPr>
        <w:spacing w:after="0" w:line="240" w:lineRule="auto"/>
        <w:jc w:val="both"/>
        <w:rPr>
          <w:rFonts w:ascii="Arial" w:eastAsiaTheme="minorEastAsia" w:hAnsi="Arial" w:cs="Arial"/>
          <w:color w:val="385623" w:themeColor="accent6" w:themeShade="80"/>
        </w:rPr>
      </w:pPr>
    </w:p>
    <w:tbl>
      <w:tblPr>
        <w:tblStyle w:val="TableGrid0"/>
        <w:tblW w:w="0" w:type="auto"/>
        <w:tblLook w:val="04A0" w:firstRow="1" w:lastRow="0" w:firstColumn="1" w:lastColumn="0" w:noHBand="0" w:noVBand="1"/>
      </w:tblPr>
      <w:tblGrid>
        <w:gridCol w:w="9016"/>
      </w:tblGrid>
      <w:tr w:rsidR="0070532C" w:rsidRPr="00310D92" w:rsidTr="0070532C">
        <w:tc>
          <w:tcPr>
            <w:tcW w:w="9242" w:type="dxa"/>
            <w:shd w:val="clear" w:color="auto" w:fill="D9D9D9" w:themeFill="background1" w:themeFillShade="D9"/>
          </w:tcPr>
          <w:p w:rsidR="0070532C" w:rsidRPr="00310D92" w:rsidRDefault="0070532C" w:rsidP="0070532C">
            <w:pPr>
              <w:pStyle w:val="Heading2"/>
              <w:numPr>
                <w:ilvl w:val="0"/>
                <w:numId w:val="32"/>
              </w:numPr>
              <w:outlineLvl w:val="1"/>
              <w:rPr>
                <w:rFonts w:ascii="Times New Roman" w:eastAsiaTheme="minorEastAsia" w:hAnsi="Times New Roman" w:cs="Times New Roman"/>
                <w:b/>
                <w:color w:val="auto"/>
                <w:sz w:val="28"/>
                <w:szCs w:val="28"/>
              </w:rPr>
            </w:pPr>
            <w:r w:rsidRPr="00310D92">
              <w:rPr>
                <w:rFonts w:ascii="Times New Roman" w:eastAsiaTheme="minorEastAsia" w:hAnsi="Times New Roman" w:cs="Times New Roman"/>
                <w:b/>
                <w:color w:val="auto"/>
                <w:sz w:val="28"/>
                <w:szCs w:val="28"/>
              </w:rPr>
              <w:t>Characteristic spirit and general objectives of the school</w:t>
            </w:r>
          </w:p>
        </w:tc>
      </w:tr>
    </w:tbl>
    <w:p w:rsidR="00E02C8F" w:rsidRPr="00B510D1" w:rsidRDefault="00E02C8F" w:rsidP="00762B44">
      <w:pPr>
        <w:spacing w:line="240" w:lineRule="auto"/>
        <w:contextualSpacing/>
        <w:jc w:val="both"/>
        <w:rPr>
          <w:rFonts w:ascii="Times New Roman" w:eastAsiaTheme="minorEastAsia" w:hAnsi="Times New Roman" w:cs="Times New Roman"/>
          <w:sz w:val="24"/>
          <w:szCs w:val="24"/>
        </w:rPr>
      </w:pPr>
    </w:p>
    <w:p w:rsidR="0070532C" w:rsidRPr="0017035B" w:rsidRDefault="0070532C" w:rsidP="00762B44">
      <w:pPr>
        <w:spacing w:line="240" w:lineRule="auto"/>
        <w:contextualSpacing/>
        <w:jc w:val="both"/>
        <w:rPr>
          <w:rFonts w:ascii="Times New Roman" w:eastAsiaTheme="minorEastAsia" w:hAnsi="Times New Roman" w:cs="Times New Roman"/>
          <w:sz w:val="24"/>
          <w:szCs w:val="24"/>
        </w:rPr>
      </w:pPr>
      <w:r w:rsidRPr="00B510D1">
        <w:rPr>
          <w:rFonts w:ascii="Times New Roman" w:eastAsiaTheme="minorEastAsia" w:hAnsi="Times New Roman" w:cs="Times New Roman"/>
          <w:sz w:val="24"/>
          <w:szCs w:val="24"/>
        </w:rPr>
        <w:t>Our Lady’s Boys National School is a Catholic all boys primary school with a Catholic ethos under the patronage of the Archbishop of Dublin</w:t>
      </w:r>
      <w:r w:rsidR="0067387A">
        <w:rPr>
          <w:rFonts w:ascii="Times New Roman" w:eastAsiaTheme="minorEastAsia" w:hAnsi="Times New Roman" w:cs="Times New Roman"/>
          <w:sz w:val="24"/>
          <w:szCs w:val="24"/>
        </w:rPr>
        <w:t>, Most Rev Dermot Farrell</w:t>
      </w:r>
      <w:r w:rsidRPr="00B510D1">
        <w:rPr>
          <w:rFonts w:ascii="Times New Roman" w:eastAsiaTheme="minorEastAsia" w:hAnsi="Times New Roman" w:cs="Times New Roman"/>
          <w:sz w:val="24"/>
          <w:szCs w:val="24"/>
        </w:rPr>
        <w:t>.</w:t>
      </w:r>
      <w:r w:rsidR="0017035B">
        <w:rPr>
          <w:rFonts w:ascii="Times New Roman" w:eastAsiaTheme="minorEastAsia" w:hAnsi="Times New Roman" w:cs="Times New Roman"/>
          <w:sz w:val="24"/>
          <w:szCs w:val="24"/>
        </w:rPr>
        <w:t xml:space="preserve"> Catholic Ethos in the context of a Catholic primary school means the ethos and characteristic spirit of the Roman Catholic Church, </w:t>
      </w:r>
      <w:r w:rsidR="0017035B" w:rsidRPr="0017035B">
        <w:rPr>
          <w:rFonts w:ascii="Times New Roman" w:eastAsiaTheme="minorEastAsia" w:hAnsi="Times New Roman" w:cs="Times New Roman"/>
          <w:sz w:val="24"/>
          <w:szCs w:val="24"/>
        </w:rPr>
        <w:t>which aims at promoting:</w:t>
      </w:r>
    </w:p>
    <w:p w:rsidR="0070532C" w:rsidRPr="0017035B" w:rsidRDefault="0017035B" w:rsidP="0017035B">
      <w:pPr>
        <w:pStyle w:val="ListParagraph"/>
        <w:numPr>
          <w:ilvl w:val="0"/>
          <w:numId w:val="33"/>
        </w:numPr>
        <w:spacing w:line="240" w:lineRule="auto"/>
        <w:jc w:val="both"/>
        <w:rPr>
          <w:rFonts w:ascii="Times New Roman" w:eastAsiaTheme="minorEastAsia" w:hAnsi="Times New Roman" w:cs="Times New Roman"/>
          <w:sz w:val="24"/>
          <w:szCs w:val="24"/>
        </w:rPr>
      </w:pPr>
      <w:r w:rsidRPr="0017035B">
        <w:rPr>
          <w:rFonts w:ascii="Times New Roman" w:eastAsiaTheme="minorEastAsia" w:hAnsi="Times New Roman" w:cs="Times New Roman"/>
          <w:sz w:val="24"/>
          <w:szCs w:val="24"/>
        </w:rPr>
        <w:t>The full and harmonious development of all aspects of the person of the pupil, including the intellectual, physical, cultural, moral and spiritual aspects; and</w:t>
      </w:r>
    </w:p>
    <w:p w:rsidR="0017035B" w:rsidRPr="0017035B" w:rsidRDefault="0017035B" w:rsidP="0017035B">
      <w:pPr>
        <w:pStyle w:val="ListParagraph"/>
        <w:numPr>
          <w:ilvl w:val="0"/>
          <w:numId w:val="33"/>
        </w:numPr>
        <w:spacing w:line="240" w:lineRule="auto"/>
        <w:jc w:val="both"/>
        <w:rPr>
          <w:rFonts w:ascii="Times New Roman" w:eastAsiaTheme="minorEastAsia" w:hAnsi="Times New Roman" w:cs="Times New Roman"/>
          <w:sz w:val="24"/>
          <w:szCs w:val="24"/>
        </w:rPr>
      </w:pPr>
      <w:r w:rsidRPr="0017035B">
        <w:rPr>
          <w:rFonts w:ascii="Times New Roman" w:eastAsiaTheme="minorEastAsia" w:hAnsi="Times New Roman" w:cs="Times New Roman"/>
          <w:sz w:val="24"/>
          <w:szCs w:val="24"/>
        </w:rPr>
        <w:t>A living relationship with God and with other people; and</w:t>
      </w:r>
    </w:p>
    <w:p w:rsidR="0017035B" w:rsidRPr="0017035B" w:rsidRDefault="0017035B" w:rsidP="0017035B">
      <w:pPr>
        <w:pStyle w:val="ListParagraph"/>
        <w:numPr>
          <w:ilvl w:val="0"/>
          <w:numId w:val="33"/>
        </w:numPr>
        <w:spacing w:line="240" w:lineRule="auto"/>
        <w:jc w:val="both"/>
        <w:rPr>
          <w:rFonts w:ascii="Times New Roman" w:eastAsiaTheme="minorEastAsia" w:hAnsi="Times New Roman" w:cs="Times New Roman"/>
          <w:sz w:val="24"/>
          <w:szCs w:val="24"/>
        </w:rPr>
      </w:pPr>
      <w:r w:rsidRPr="0017035B">
        <w:rPr>
          <w:rFonts w:ascii="Times New Roman" w:eastAsiaTheme="minorEastAsia" w:hAnsi="Times New Roman" w:cs="Times New Roman"/>
          <w:sz w:val="24"/>
          <w:szCs w:val="24"/>
        </w:rPr>
        <w:t>A philosophy of life inspired by belief in God and in the life, death and resurrection o</w:t>
      </w:r>
      <w:r>
        <w:rPr>
          <w:rFonts w:ascii="Times New Roman" w:eastAsiaTheme="minorEastAsia" w:hAnsi="Times New Roman" w:cs="Times New Roman"/>
          <w:sz w:val="24"/>
          <w:szCs w:val="24"/>
        </w:rPr>
        <w:t>f</w:t>
      </w:r>
      <w:r w:rsidRPr="0017035B">
        <w:rPr>
          <w:rFonts w:ascii="Times New Roman" w:eastAsiaTheme="minorEastAsia" w:hAnsi="Times New Roman" w:cs="Times New Roman"/>
          <w:sz w:val="24"/>
          <w:szCs w:val="24"/>
        </w:rPr>
        <w:t xml:space="preserve"> Jesus; and</w:t>
      </w:r>
    </w:p>
    <w:p w:rsidR="003B3966" w:rsidRDefault="0017035B" w:rsidP="00762B44">
      <w:pPr>
        <w:pStyle w:val="ListParagraph"/>
        <w:numPr>
          <w:ilvl w:val="0"/>
          <w:numId w:val="33"/>
        </w:numPr>
        <w:spacing w:line="240" w:lineRule="auto"/>
        <w:jc w:val="both"/>
        <w:rPr>
          <w:rFonts w:ascii="Times New Roman" w:eastAsiaTheme="minorEastAsia" w:hAnsi="Times New Roman" w:cs="Times New Roman"/>
          <w:sz w:val="24"/>
          <w:szCs w:val="24"/>
        </w:rPr>
      </w:pPr>
      <w:r w:rsidRPr="0017035B">
        <w:rPr>
          <w:rFonts w:ascii="Times New Roman" w:eastAsiaTheme="minorEastAsia" w:hAnsi="Times New Roman" w:cs="Times New Roman"/>
          <w:sz w:val="24"/>
          <w:szCs w:val="24"/>
        </w:rPr>
        <w:t>The formation of t</w:t>
      </w:r>
      <w:r w:rsidR="004A66E7">
        <w:rPr>
          <w:rFonts w:ascii="Times New Roman" w:eastAsiaTheme="minorEastAsia" w:hAnsi="Times New Roman" w:cs="Times New Roman"/>
          <w:sz w:val="24"/>
          <w:szCs w:val="24"/>
        </w:rPr>
        <w:t>he pupils in the Catholic faith</w:t>
      </w:r>
    </w:p>
    <w:p w:rsidR="0017035B" w:rsidRPr="004A66E7" w:rsidRDefault="004A66E7" w:rsidP="004A66E7">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and </w:t>
      </w:r>
      <w:r w:rsidR="0017035B" w:rsidRPr="004A66E7">
        <w:rPr>
          <w:rFonts w:ascii="Times New Roman" w:eastAsiaTheme="minorEastAsia" w:hAnsi="Times New Roman" w:cs="Times New Roman"/>
          <w:sz w:val="24"/>
          <w:szCs w:val="24"/>
        </w:rPr>
        <w:t>which provides religious education for the pupils in accordance with the doctrines, practices and traditions of the Roman Catholic Church, and/or such ethos and/or characteristic spirit as may be determined or interpreted from time to time by the Irish Episcopal Conference.</w:t>
      </w:r>
    </w:p>
    <w:p w:rsidR="0017035B" w:rsidRDefault="0017035B" w:rsidP="0017035B">
      <w:pPr>
        <w:spacing w:line="240" w:lineRule="auto"/>
        <w:contextualSpacing/>
        <w:jc w:val="both"/>
        <w:rPr>
          <w:rFonts w:ascii="Times New Roman" w:eastAsiaTheme="minorEastAsia" w:hAnsi="Times New Roman" w:cs="Times New Roman"/>
          <w:sz w:val="24"/>
          <w:szCs w:val="24"/>
        </w:rPr>
      </w:pPr>
      <w:r w:rsidRPr="0017035B">
        <w:rPr>
          <w:rFonts w:ascii="Times New Roman" w:eastAsiaTheme="minorEastAsia" w:hAnsi="Times New Roman" w:cs="Times New Roman"/>
          <w:sz w:val="24"/>
          <w:szCs w:val="24"/>
        </w:rPr>
        <w:t xml:space="preserve">In accordance with Section 15 (2) (b) of the Education Act, 1998 the Board of Management of Our Lady’s Boys National School 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 </w:t>
      </w:r>
    </w:p>
    <w:p w:rsidR="00C4658C" w:rsidRDefault="00C4658C" w:rsidP="0017035B">
      <w:pPr>
        <w:spacing w:line="240" w:lineRule="auto"/>
        <w:contextualSpacing/>
        <w:jc w:val="both"/>
        <w:rPr>
          <w:rFonts w:ascii="Times New Roman" w:eastAsiaTheme="minorEastAsia" w:hAnsi="Times New Roman" w:cs="Times New Roman"/>
          <w:sz w:val="24"/>
          <w:szCs w:val="24"/>
        </w:rPr>
      </w:pPr>
    </w:p>
    <w:p w:rsidR="009A4D25" w:rsidRPr="0017035B" w:rsidRDefault="009A4D25" w:rsidP="0017035B">
      <w:pPr>
        <w:spacing w:line="240" w:lineRule="auto"/>
        <w:contextualSpacing/>
        <w:jc w:val="both"/>
        <w:rPr>
          <w:rFonts w:ascii="Times New Roman" w:eastAsiaTheme="minorEastAsia" w:hAnsi="Times New Roman" w:cs="Times New Roman"/>
          <w:sz w:val="24"/>
          <w:szCs w:val="24"/>
        </w:rPr>
      </w:pPr>
      <w:r w:rsidRPr="009D4FDD">
        <w:rPr>
          <w:rFonts w:ascii="Times New Roman" w:eastAsiaTheme="minorEastAsia" w:hAnsi="Times New Roman" w:cs="Times New Roman"/>
          <w:sz w:val="24"/>
          <w:szCs w:val="24"/>
        </w:rPr>
        <w:t>Our Lady’s Boys National School is a Catholic primary school catering for classes ranging from Junior Infants to Sixth class. At present there are</w:t>
      </w:r>
      <w:r w:rsidR="00C4658C" w:rsidRPr="009D4FDD">
        <w:rPr>
          <w:rFonts w:ascii="Times New Roman" w:eastAsiaTheme="minorEastAsia" w:hAnsi="Times New Roman" w:cs="Times New Roman"/>
          <w:sz w:val="24"/>
          <w:szCs w:val="24"/>
        </w:rPr>
        <w:t xml:space="preserve"> 17 full-time teachers and 9 SNA’s employed in the school. The school set up 2 classes for boys with ASD in September 1998.</w:t>
      </w:r>
    </w:p>
    <w:p w:rsidR="0017035B" w:rsidRDefault="0017035B" w:rsidP="0017035B">
      <w:pPr>
        <w:spacing w:line="240" w:lineRule="auto"/>
        <w:contextualSpacing/>
        <w:jc w:val="both"/>
        <w:rPr>
          <w:rFonts w:ascii="Arial" w:eastAsiaTheme="minorEastAsia" w:hAnsi="Arial" w:cs="Arial"/>
        </w:rPr>
      </w:pPr>
    </w:p>
    <w:p w:rsidR="007D7725" w:rsidRDefault="00C4658C" w:rsidP="0017035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Our Lady’s Boys National School </w:t>
      </w:r>
      <w:r w:rsidR="0070532C" w:rsidRPr="007D7725">
        <w:rPr>
          <w:rFonts w:ascii="Times New Roman" w:hAnsi="Times New Roman" w:cs="Times New Roman"/>
          <w:sz w:val="24"/>
          <w:szCs w:val="24"/>
        </w:rPr>
        <w:t>provides a happy caring and secure learning environment in which the individual student is enabled to achieve his full potential. Our Lady’s Boys National School promotes excellence in teaching and learning. The school community that we create is welcoming, safe, respectful and inclusive of all its members. All aspects of the child, academic, spiritual, moral and cultural are cherished</w:t>
      </w:r>
      <w:r w:rsidR="001715C0">
        <w:rPr>
          <w:rFonts w:ascii="Times New Roman" w:hAnsi="Times New Roman" w:cs="Times New Roman"/>
          <w:sz w:val="24"/>
          <w:szCs w:val="24"/>
        </w:rPr>
        <w:t>.</w:t>
      </w:r>
    </w:p>
    <w:p w:rsidR="001715C0" w:rsidRDefault="001715C0" w:rsidP="0017035B">
      <w:pPr>
        <w:spacing w:line="240" w:lineRule="auto"/>
        <w:contextualSpacing/>
        <w:jc w:val="both"/>
        <w:rPr>
          <w:rFonts w:ascii="Times New Roman" w:hAnsi="Times New Roman" w:cs="Times New Roman"/>
          <w:sz w:val="24"/>
          <w:szCs w:val="24"/>
        </w:rPr>
      </w:pPr>
    </w:p>
    <w:tbl>
      <w:tblPr>
        <w:tblStyle w:val="TableGrid0"/>
        <w:tblW w:w="0" w:type="auto"/>
        <w:tblLook w:val="04A0" w:firstRow="1" w:lastRow="0" w:firstColumn="1" w:lastColumn="0" w:noHBand="0" w:noVBand="1"/>
      </w:tblPr>
      <w:tblGrid>
        <w:gridCol w:w="9016"/>
      </w:tblGrid>
      <w:tr w:rsidR="008F71E0" w:rsidRPr="008F71E0" w:rsidTr="008F71E0">
        <w:tc>
          <w:tcPr>
            <w:tcW w:w="9242" w:type="dxa"/>
            <w:shd w:val="clear" w:color="auto" w:fill="D9D9D9" w:themeFill="background1" w:themeFillShade="D9"/>
          </w:tcPr>
          <w:p w:rsidR="008F71E0" w:rsidRPr="008F71E0" w:rsidRDefault="008F71E0" w:rsidP="008F71E0">
            <w:pPr>
              <w:pStyle w:val="ListParagraph"/>
              <w:numPr>
                <w:ilvl w:val="0"/>
                <w:numId w:val="32"/>
              </w:numPr>
              <w:jc w:val="both"/>
              <w:rPr>
                <w:rFonts w:ascii="Times New Roman" w:hAnsi="Times New Roman" w:cs="Times New Roman"/>
                <w:b/>
                <w:sz w:val="28"/>
                <w:szCs w:val="28"/>
              </w:rPr>
            </w:pPr>
            <w:r w:rsidRPr="008F71E0">
              <w:rPr>
                <w:rFonts w:ascii="Times New Roman" w:hAnsi="Times New Roman" w:cs="Times New Roman"/>
                <w:b/>
                <w:sz w:val="28"/>
                <w:szCs w:val="28"/>
              </w:rPr>
              <w:t>Admission Statement</w:t>
            </w:r>
          </w:p>
        </w:tc>
      </w:tr>
    </w:tbl>
    <w:p w:rsidR="00321C41" w:rsidRPr="003201ED" w:rsidRDefault="00321C41" w:rsidP="008F71E0">
      <w:pPr>
        <w:pStyle w:val="NoSpacing"/>
        <w:jc w:val="both"/>
        <w:rPr>
          <w:rFonts w:ascii="Arial" w:hAnsi="Arial" w:cs="Arial"/>
        </w:rPr>
      </w:pPr>
    </w:p>
    <w:p w:rsidR="00E02C8F" w:rsidRPr="008F71E0" w:rsidRDefault="008F71E0" w:rsidP="008F71E0">
      <w:pPr>
        <w:pStyle w:val="NoSpacing"/>
        <w:jc w:val="both"/>
        <w:rPr>
          <w:rFonts w:ascii="Times New Roman" w:hAnsi="Times New Roman" w:cs="Times New Roman"/>
          <w:sz w:val="24"/>
          <w:szCs w:val="24"/>
        </w:rPr>
      </w:pPr>
      <w:r w:rsidRPr="008F71E0">
        <w:rPr>
          <w:rFonts w:ascii="Times New Roman" w:hAnsi="Times New Roman" w:cs="Times New Roman"/>
          <w:sz w:val="24"/>
          <w:szCs w:val="24"/>
        </w:rPr>
        <w:t xml:space="preserve">Our Lady’s Boys National School </w:t>
      </w:r>
      <w:r w:rsidR="00321C41" w:rsidRPr="008F71E0">
        <w:rPr>
          <w:rFonts w:ascii="Times New Roman" w:hAnsi="Times New Roman" w:cs="Times New Roman"/>
          <w:sz w:val="24"/>
          <w:szCs w:val="24"/>
        </w:rPr>
        <w:t xml:space="preserve">will not discriminate in its admission of a student to the school </w:t>
      </w:r>
      <w:r w:rsidR="00AA6AC8" w:rsidRPr="008F71E0">
        <w:rPr>
          <w:rFonts w:ascii="Times New Roman" w:hAnsi="Times New Roman" w:cs="Times New Roman"/>
          <w:sz w:val="24"/>
          <w:szCs w:val="24"/>
        </w:rPr>
        <w:t>on any of the following</w:t>
      </w:r>
      <w:r w:rsidR="00E02C8F" w:rsidRPr="008F71E0">
        <w:rPr>
          <w:rFonts w:ascii="Times New Roman" w:hAnsi="Times New Roman" w:cs="Times New Roman"/>
          <w:sz w:val="24"/>
          <w:szCs w:val="24"/>
        </w:rPr>
        <w:t>:</w:t>
      </w:r>
    </w:p>
    <w:p w:rsidR="00E02C8F" w:rsidRPr="008F71E0" w:rsidRDefault="00E02C8F" w:rsidP="008F71E0">
      <w:pPr>
        <w:pStyle w:val="NoSpacing"/>
        <w:jc w:val="both"/>
        <w:rPr>
          <w:rFonts w:ascii="Times New Roman" w:hAnsi="Times New Roman" w:cs="Times New Roman"/>
          <w:sz w:val="24"/>
          <w:szCs w:val="24"/>
        </w:rPr>
      </w:pPr>
    </w:p>
    <w:p w:rsidR="00E02C8F" w:rsidRPr="008F71E0" w:rsidRDefault="00E02C8F" w:rsidP="008F71E0">
      <w:pPr>
        <w:pStyle w:val="NoSpacing"/>
        <w:numPr>
          <w:ilvl w:val="0"/>
          <w:numId w:val="14"/>
        </w:numPr>
        <w:jc w:val="both"/>
        <w:rPr>
          <w:rFonts w:ascii="Times New Roman" w:hAnsi="Times New Roman" w:cs="Times New Roman"/>
          <w:sz w:val="24"/>
          <w:szCs w:val="24"/>
        </w:rPr>
      </w:pPr>
      <w:r w:rsidRPr="008F71E0">
        <w:rPr>
          <w:rFonts w:ascii="Times New Roman" w:hAnsi="Times New Roman" w:cs="Times New Roman"/>
          <w:sz w:val="24"/>
          <w:szCs w:val="24"/>
        </w:rPr>
        <w:t>the gender ground of the student or the applicant in respect of the student concerned,</w:t>
      </w:r>
    </w:p>
    <w:p w:rsidR="00E02C8F" w:rsidRPr="008F71E0" w:rsidRDefault="00E02C8F" w:rsidP="008F71E0">
      <w:pPr>
        <w:pStyle w:val="NoSpacing"/>
        <w:numPr>
          <w:ilvl w:val="0"/>
          <w:numId w:val="14"/>
        </w:numPr>
        <w:jc w:val="both"/>
        <w:rPr>
          <w:rFonts w:ascii="Times New Roman" w:hAnsi="Times New Roman" w:cs="Times New Roman"/>
          <w:sz w:val="24"/>
          <w:szCs w:val="24"/>
        </w:rPr>
      </w:pPr>
      <w:r w:rsidRPr="008F71E0">
        <w:rPr>
          <w:rFonts w:ascii="Times New Roman" w:hAnsi="Times New Roman" w:cs="Times New Roman"/>
          <w:sz w:val="24"/>
          <w:szCs w:val="24"/>
        </w:rPr>
        <w:t>the civil status ground of the student or the applicant in respect of the student concerned,</w:t>
      </w:r>
    </w:p>
    <w:p w:rsidR="00E02C8F" w:rsidRPr="008F71E0" w:rsidRDefault="00E02C8F" w:rsidP="008F71E0">
      <w:pPr>
        <w:pStyle w:val="NoSpacing"/>
        <w:numPr>
          <w:ilvl w:val="0"/>
          <w:numId w:val="14"/>
        </w:numPr>
        <w:jc w:val="both"/>
        <w:rPr>
          <w:rFonts w:ascii="Times New Roman" w:hAnsi="Times New Roman" w:cs="Times New Roman"/>
          <w:sz w:val="24"/>
          <w:szCs w:val="24"/>
        </w:rPr>
      </w:pPr>
      <w:r w:rsidRPr="008F71E0">
        <w:rPr>
          <w:rFonts w:ascii="Times New Roman" w:hAnsi="Times New Roman" w:cs="Times New Roman"/>
          <w:sz w:val="24"/>
          <w:szCs w:val="24"/>
        </w:rPr>
        <w:t>the family status ground of the student or the applicant in respect of the student concerned,</w:t>
      </w:r>
    </w:p>
    <w:p w:rsidR="00E02C8F" w:rsidRPr="008F71E0" w:rsidRDefault="00E02C8F" w:rsidP="008F71E0">
      <w:pPr>
        <w:pStyle w:val="NoSpacing"/>
        <w:numPr>
          <w:ilvl w:val="0"/>
          <w:numId w:val="14"/>
        </w:numPr>
        <w:jc w:val="both"/>
        <w:rPr>
          <w:rFonts w:ascii="Times New Roman" w:hAnsi="Times New Roman" w:cs="Times New Roman"/>
          <w:sz w:val="24"/>
          <w:szCs w:val="24"/>
        </w:rPr>
      </w:pPr>
      <w:r w:rsidRPr="008F71E0">
        <w:rPr>
          <w:rFonts w:ascii="Times New Roman" w:hAnsi="Times New Roman" w:cs="Times New Roman"/>
          <w:sz w:val="24"/>
          <w:szCs w:val="24"/>
        </w:rPr>
        <w:t>the sexual orientation ground of the student or the applicant in respect of the student concerned,</w:t>
      </w:r>
    </w:p>
    <w:p w:rsidR="00E02C8F" w:rsidRPr="008F71E0" w:rsidRDefault="00E02C8F" w:rsidP="008F71E0">
      <w:pPr>
        <w:pStyle w:val="NoSpacing"/>
        <w:numPr>
          <w:ilvl w:val="0"/>
          <w:numId w:val="14"/>
        </w:numPr>
        <w:jc w:val="both"/>
        <w:rPr>
          <w:rFonts w:ascii="Times New Roman" w:hAnsi="Times New Roman" w:cs="Times New Roman"/>
          <w:sz w:val="24"/>
          <w:szCs w:val="24"/>
        </w:rPr>
      </w:pPr>
      <w:r w:rsidRPr="008F71E0">
        <w:rPr>
          <w:rFonts w:ascii="Times New Roman" w:hAnsi="Times New Roman" w:cs="Times New Roman"/>
          <w:sz w:val="24"/>
          <w:szCs w:val="24"/>
        </w:rPr>
        <w:t>the religion ground of the student or the applicant in respect of the student concerned,</w:t>
      </w:r>
    </w:p>
    <w:p w:rsidR="00E02C8F" w:rsidRPr="008F71E0" w:rsidRDefault="00E02C8F" w:rsidP="008F71E0">
      <w:pPr>
        <w:pStyle w:val="NoSpacing"/>
        <w:numPr>
          <w:ilvl w:val="0"/>
          <w:numId w:val="14"/>
        </w:numPr>
        <w:jc w:val="both"/>
        <w:rPr>
          <w:rFonts w:ascii="Times New Roman" w:hAnsi="Times New Roman" w:cs="Times New Roman"/>
          <w:sz w:val="24"/>
          <w:szCs w:val="24"/>
        </w:rPr>
      </w:pPr>
      <w:r w:rsidRPr="008F71E0">
        <w:rPr>
          <w:rFonts w:ascii="Times New Roman" w:hAnsi="Times New Roman" w:cs="Times New Roman"/>
          <w:sz w:val="24"/>
          <w:szCs w:val="24"/>
        </w:rPr>
        <w:t>the disability ground of the student or the applicant in respect of the student concerned,</w:t>
      </w:r>
    </w:p>
    <w:p w:rsidR="00E02C8F" w:rsidRPr="008F71E0" w:rsidRDefault="00E02C8F" w:rsidP="008F71E0">
      <w:pPr>
        <w:pStyle w:val="NoSpacing"/>
        <w:numPr>
          <w:ilvl w:val="0"/>
          <w:numId w:val="14"/>
        </w:numPr>
        <w:jc w:val="both"/>
        <w:rPr>
          <w:rFonts w:ascii="Times New Roman" w:hAnsi="Times New Roman" w:cs="Times New Roman"/>
          <w:sz w:val="24"/>
          <w:szCs w:val="24"/>
        </w:rPr>
      </w:pPr>
      <w:r w:rsidRPr="008F71E0">
        <w:rPr>
          <w:rFonts w:ascii="Times New Roman" w:hAnsi="Times New Roman" w:cs="Times New Roman"/>
          <w:sz w:val="24"/>
          <w:szCs w:val="24"/>
        </w:rPr>
        <w:t>the ground of race of the student or the applicant in respect of the student concerned,</w:t>
      </w:r>
    </w:p>
    <w:p w:rsidR="00E02C8F" w:rsidRPr="008F71E0" w:rsidRDefault="00E02C8F" w:rsidP="008F71E0">
      <w:pPr>
        <w:pStyle w:val="NoSpacing"/>
        <w:numPr>
          <w:ilvl w:val="0"/>
          <w:numId w:val="14"/>
        </w:numPr>
        <w:jc w:val="both"/>
        <w:rPr>
          <w:rFonts w:ascii="Times New Roman" w:hAnsi="Times New Roman" w:cs="Times New Roman"/>
          <w:sz w:val="24"/>
          <w:szCs w:val="24"/>
        </w:rPr>
      </w:pPr>
      <w:r w:rsidRPr="008F71E0">
        <w:rPr>
          <w:rFonts w:ascii="Times New Roman" w:hAnsi="Times New Roman" w:cs="Times New Roman"/>
          <w:sz w:val="24"/>
          <w:szCs w:val="24"/>
        </w:rPr>
        <w:t xml:space="preserve">the Traveller community ground of the student or the applicant in respect of the student concerned, or </w:t>
      </w:r>
    </w:p>
    <w:p w:rsidR="00321C41" w:rsidRPr="008F71E0" w:rsidRDefault="00E02C8F" w:rsidP="008F71E0">
      <w:pPr>
        <w:pStyle w:val="NoSpacing"/>
        <w:numPr>
          <w:ilvl w:val="0"/>
          <w:numId w:val="14"/>
        </w:numPr>
        <w:jc w:val="both"/>
        <w:rPr>
          <w:rFonts w:ascii="Times New Roman" w:hAnsi="Times New Roman" w:cs="Times New Roman"/>
          <w:sz w:val="24"/>
          <w:szCs w:val="24"/>
        </w:rPr>
      </w:pPr>
      <w:r w:rsidRPr="008F71E0">
        <w:rPr>
          <w:rFonts w:ascii="Times New Roman" w:hAnsi="Times New Roman" w:cs="Times New Roman"/>
          <w:sz w:val="24"/>
          <w:szCs w:val="24"/>
        </w:rPr>
        <w:t>the ground that the student or the applicant in respect of the student concerned has special educational needs</w:t>
      </w:r>
    </w:p>
    <w:p w:rsidR="00764262" w:rsidRPr="00F704E7" w:rsidRDefault="00764262" w:rsidP="00764262">
      <w:pPr>
        <w:pStyle w:val="NoSpacing"/>
        <w:ind w:left="360"/>
        <w:rPr>
          <w:rFonts w:ascii="Arial" w:hAnsi="Arial" w:cs="Arial"/>
        </w:rPr>
      </w:pPr>
    </w:p>
    <w:p w:rsidR="00764262" w:rsidRDefault="00764262" w:rsidP="008F71E0">
      <w:pPr>
        <w:spacing w:after="0" w:line="240" w:lineRule="auto"/>
        <w:jc w:val="both"/>
        <w:rPr>
          <w:rFonts w:ascii="Times New Roman" w:hAnsi="Times New Roman" w:cs="Times New Roman"/>
          <w:sz w:val="24"/>
          <w:szCs w:val="24"/>
        </w:rPr>
      </w:pPr>
      <w:r w:rsidRPr="008F71E0">
        <w:rPr>
          <w:rFonts w:ascii="Times New Roman" w:eastAsiaTheme="minorEastAsia" w:hAnsi="Times New Roman" w:cs="Times New Roman"/>
          <w:sz w:val="24"/>
          <w:szCs w:val="24"/>
        </w:rPr>
        <w:t>As per section 61 (3) of the Education Act</w:t>
      </w:r>
      <w:r w:rsidR="00AA6AC8" w:rsidRPr="008F71E0">
        <w:rPr>
          <w:rFonts w:ascii="Times New Roman" w:eastAsiaTheme="minorEastAsia" w:hAnsi="Times New Roman" w:cs="Times New Roman"/>
          <w:sz w:val="24"/>
          <w:szCs w:val="24"/>
        </w:rPr>
        <w:t xml:space="preserve"> 1998,</w:t>
      </w:r>
      <w:r w:rsidRPr="008F71E0">
        <w:rPr>
          <w:rFonts w:ascii="Times New Roman" w:eastAsiaTheme="minorEastAsia" w:hAnsi="Times New Roman" w:cs="Times New Roman"/>
          <w:sz w:val="24"/>
          <w:szCs w:val="24"/>
        </w:rPr>
        <w:t xml:space="preserve"> </w:t>
      </w:r>
      <w:r w:rsidR="00914167" w:rsidRPr="008F71E0">
        <w:rPr>
          <w:rFonts w:ascii="Times New Roman" w:hAnsi="Times New Roman" w:cs="Times New Roman"/>
          <w:sz w:val="24"/>
          <w:szCs w:val="24"/>
        </w:rPr>
        <w:t>‘civil status ground’,</w:t>
      </w:r>
      <w:r w:rsidR="00914167" w:rsidRPr="008F71E0">
        <w:rPr>
          <w:rFonts w:ascii="Times New Roman" w:eastAsiaTheme="minorEastAsia" w:hAnsi="Times New Roman" w:cs="Times New Roman"/>
          <w:sz w:val="24"/>
          <w:szCs w:val="24"/>
        </w:rPr>
        <w:t xml:space="preserve"> </w:t>
      </w:r>
      <w:r w:rsidR="00914167" w:rsidRPr="008F71E0">
        <w:rPr>
          <w:rFonts w:ascii="Times New Roman" w:hAnsi="Times New Roman" w:cs="Times New Roman"/>
          <w:sz w:val="24"/>
          <w:szCs w:val="24"/>
        </w:rPr>
        <w:t>‘disability ground’, ‘discriminate’</w:t>
      </w:r>
      <w:r w:rsidRPr="008F71E0">
        <w:rPr>
          <w:rFonts w:ascii="Times New Roman" w:hAnsi="Times New Roman" w:cs="Times New Roman"/>
          <w:sz w:val="24"/>
          <w:szCs w:val="24"/>
        </w:rPr>
        <w:t xml:space="preserve">, ‘family status ground’, </w:t>
      </w:r>
      <w:r w:rsidR="00914167" w:rsidRPr="008F71E0">
        <w:rPr>
          <w:rFonts w:ascii="Times New Roman" w:eastAsiaTheme="minorEastAsia" w:hAnsi="Times New Roman" w:cs="Times New Roman"/>
          <w:sz w:val="24"/>
          <w:szCs w:val="24"/>
        </w:rPr>
        <w:t>‘</w:t>
      </w:r>
      <w:r w:rsidR="00914167" w:rsidRPr="008F71E0">
        <w:rPr>
          <w:rFonts w:ascii="Times New Roman" w:hAnsi="Times New Roman" w:cs="Times New Roman"/>
          <w:sz w:val="24"/>
          <w:szCs w:val="24"/>
        </w:rPr>
        <w:t>gender ground’, ‘ground of race’, ‘religion ground</w:t>
      </w:r>
      <w:r w:rsidR="0067387A" w:rsidRPr="008F71E0">
        <w:rPr>
          <w:rFonts w:ascii="Times New Roman" w:hAnsi="Times New Roman" w:cs="Times New Roman"/>
          <w:sz w:val="24"/>
          <w:szCs w:val="24"/>
        </w:rPr>
        <w:t>’, ‘</w:t>
      </w:r>
      <w:r w:rsidRPr="008F71E0">
        <w:rPr>
          <w:rFonts w:ascii="Times New Roman" w:hAnsi="Times New Roman" w:cs="Times New Roman"/>
          <w:sz w:val="24"/>
          <w:szCs w:val="24"/>
        </w:rPr>
        <w:t>sexual orientation ground’ and ‘Traveller community ground’ shall be construed in accordance with section 3 of the Equal Status Act 2000.</w:t>
      </w:r>
    </w:p>
    <w:p w:rsidR="008F71E0" w:rsidRPr="008F71E0" w:rsidRDefault="008F71E0" w:rsidP="008F71E0">
      <w:pPr>
        <w:spacing w:after="0" w:line="240" w:lineRule="auto"/>
        <w:jc w:val="both"/>
        <w:rPr>
          <w:rFonts w:ascii="Times New Roman" w:hAnsi="Times New Roman" w:cs="Times New Roman"/>
          <w:sz w:val="24"/>
          <w:szCs w:val="24"/>
        </w:rPr>
      </w:pPr>
    </w:p>
    <w:p w:rsidR="008F71E0" w:rsidRDefault="008F71E0" w:rsidP="008F71E0">
      <w:pPr>
        <w:spacing w:after="0" w:line="240" w:lineRule="auto"/>
        <w:jc w:val="both"/>
        <w:rPr>
          <w:rFonts w:ascii="Times New Roman" w:eastAsiaTheme="minorEastAsia" w:hAnsi="Times New Roman" w:cs="Times New Roman"/>
          <w:sz w:val="24"/>
          <w:szCs w:val="24"/>
        </w:rPr>
      </w:pPr>
      <w:r w:rsidRPr="008F71E0">
        <w:rPr>
          <w:rFonts w:ascii="Times New Roman" w:eastAsiaTheme="minorEastAsia" w:hAnsi="Times New Roman" w:cs="Times New Roman"/>
          <w:sz w:val="24"/>
          <w:szCs w:val="24"/>
        </w:rPr>
        <w:t>Our Lady’s Boys National School is an all-boys school and does not discriminate where it refuses to admit a girl applying for admission to this school.</w:t>
      </w:r>
    </w:p>
    <w:p w:rsidR="008F71E0" w:rsidRDefault="008F71E0" w:rsidP="008F71E0">
      <w:pPr>
        <w:spacing w:after="0" w:line="240" w:lineRule="auto"/>
        <w:jc w:val="both"/>
        <w:rPr>
          <w:rFonts w:ascii="Times New Roman" w:eastAsiaTheme="minorEastAsia" w:hAnsi="Times New Roman" w:cs="Times New Roman"/>
          <w:sz w:val="24"/>
          <w:szCs w:val="24"/>
        </w:rPr>
      </w:pPr>
    </w:p>
    <w:p w:rsidR="00032F50" w:rsidRDefault="008F71E0" w:rsidP="008F71E0">
      <w:pPr>
        <w:autoSpaceDE w:val="0"/>
        <w:autoSpaceDN w:val="0"/>
        <w:adjustRightInd w:val="0"/>
        <w:jc w:val="both"/>
        <w:rPr>
          <w:rFonts w:ascii="Times New Roman" w:eastAsiaTheme="minorEastAsia" w:hAnsi="Times New Roman" w:cs="Times New Roman"/>
          <w:sz w:val="24"/>
          <w:szCs w:val="24"/>
        </w:rPr>
      </w:pPr>
      <w:r w:rsidRPr="008F71E0">
        <w:rPr>
          <w:rFonts w:ascii="Times New Roman" w:eastAsiaTheme="minorEastAsia" w:hAnsi="Times New Roman" w:cs="Times New Roman"/>
          <w:sz w:val="24"/>
          <w:szCs w:val="24"/>
        </w:rPr>
        <w:t>Our Lady’s Boys National School is a school</w:t>
      </w:r>
      <w:r w:rsidRPr="008F71E0">
        <w:rPr>
          <w:rFonts w:ascii="Times New Roman" w:hAnsi="Times New Roman" w:cs="Times New Roman"/>
          <w:sz w:val="24"/>
          <w:szCs w:val="24"/>
        </w:rPr>
        <w:t xml:space="preserve"> whose objective is to provide education in an environment </w:t>
      </w:r>
      <w:r w:rsidR="0067387A">
        <w:rPr>
          <w:rFonts w:ascii="Times New Roman" w:hAnsi="Times New Roman" w:cs="Times New Roman"/>
          <w:sz w:val="24"/>
          <w:szCs w:val="24"/>
        </w:rPr>
        <w:t>which promotes Roman Catholic</w:t>
      </w:r>
      <w:r w:rsidRPr="008F71E0">
        <w:rPr>
          <w:rFonts w:ascii="Times New Roman" w:hAnsi="Times New Roman" w:cs="Times New Roman"/>
          <w:sz w:val="24"/>
          <w:szCs w:val="24"/>
        </w:rPr>
        <w:t xml:space="preserve"> values</w:t>
      </w:r>
      <w:r w:rsidRPr="008F71E0">
        <w:rPr>
          <w:rFonts w:ascii="Times New Roman" w:eastAsiaTheme="minorEastAsia" w:hAnsi="Times New Roman" w:cs="Times New Roman"/>
          <w:sz w:val="24"/>
          <w:szCs w:val="24"/>
        </w:rPr>
        <w:t xml:space="preserve"> and does not discriminate in relation to the admission of a student who has applied for a place in the school in accordance with section 7A of the Equal Status Act 2000.</w:t>
      </w:r>
    </w:p>
    <w:p w:rsidR="001715C0" w:rsidRDefault="008F71E0" w:rsidP="008F71E0">
      <w:pPr>
        <w:autoSpaceDE w:val="0"/>
        <w:autoSpaceDN w:val="0"/>
        <w:adjustRightInd w:val="0"/>
        <w:jc w:val="both"/>
        <w:rPr>
          <w:rFonts w:ascii="Times New Roman" w:hAnsi="Times New Roman" w:cs="Times New Roman"/>
          <w:sz w:val="24"/>
          <w:szCs w:val="24"/>
        </w:rPr>
      </w:pPr>
      <w:r w:rsidRPr="008F71E0">
        <w:rPr>
          <w:rFonts w:ascii="Times New Roman" w:eastAsiaTheme="minorEastAsia" w:hAnsi="Times New Roman" w:cs="Times New Roman"/>
          <w:sz w:val="24"/>
          <w:szCs w:val="24"/>
        </w:rPr>
        <w:t xml:space="preserve">Our Lady’s Boys National School is a school which has established a class, </w:t>
      </w:r>
      <w:r w:rsidRPr="008F71E0">
        <w:rPr>
          <w:rFonts w:ascii="Times New Roman" w:hAnsi="Times New Roman" w:cs="Times New Roman"/>
          <w:sz w:val="24"/>
          <w:szCs w:val="24"/>
        </w:rPr>
        <w:t xml:space="preserve">with the approval of the Minister for Education and Skills, </w:t>
      </w:r>
      <w:r w:rsidRPr="008F71E0">
        <w:rPr>
          <w:rFonts w:ascii="Times New Roman" w:eastAsiaTheme="minorEastAsia" w:hAnsi="Times New Roman" w:cs="Times New Roman"/>
          <w:sz w:val="24"/>
          <w:szCs w:val="24"/>
        </w:rPr>
        <w:t xml:space="preserve">which </w:t>
      </w:r>
      <w:r w:rsidRPr="008F71E0">
        <w:rPr>
          <w:rFonts w:ascii="Times New Roman" w:hAnsi="Times New Roman" w:cs="Times New Roman"/>
          <w:sz w:val="24"/>
          <w:szCs w:val="24"/>
        </w:rPr>
        <w:t>provides an education exclusively for students with a category</w:t>
      </w:r>
      <w:r w:rsidR="004A66E7">
        <w:rPr>
          <w:rFonts w:ascii="Times New Roman" w:hAnsi="Times New Roman" w:cs="Times New Roman"/>
          <w:sz w:val="24"/>
          <w:szCs w:val="24"/>
        </w:rPr>
        <w:t xml:space="preserve"> or categories of special educational needs specified</w:t>
      </w:r>
      <w:r w:rsidRPr="008F71E0">
        <w:rPr>
          <w:rFonts w:ascii="Times New Roman" w:hAnsi="Times New Roman" w:cs="Times New Roman"/>
          <w:sz w:val="24"/>
          <w:szCs w:val="24"/>
        </w:rPr>
        <w:t xml:space="preserve"> by the Minister </w:t>
      </w:r>
      <w:r w:rsidRPr="008F71E0">
        <w:rPr>
          <w:rFonts w:ascii="Times New Roman" w:eastAsiaTheme="minorEastAsia" w:hAnsi="Times New Roman" w:cs="Times New Roman"/>
          <w:sz w:val="24"/>
          <w:szCs w:val="24"/>
        </w:rPr>
        <w:t xml:space="preserve">and may refuse to admit to the class a student who does not have the category of needs </w:t>
      </w:r>
      <w:r w:rsidRPr="008F71E0">
        <w:rPr>
          <w:rFonts w:ascii="Times New Roman" w:hAnsi="Times New Roman" w:cs="Times New Roman"/>
          <w:sz w:val="24"/>
          <w:szCs w:val="24"/>
        </w:rPr>
        <w:t>specified.</w:t>
      </w:r>
    </w:p>
    <w:p w:rsidR="0067387A" w:rsidRPr="0067387A" w:rsidRDefault="0067387A" w:rsidP="0067387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Our Lady’s Boys’ National School </w:t>
      </w:r>
      <w:r w:rsidRPr="0067387A">
        <w:rPr>
          <w:rFonts w:ascii="Times New Roman" w:hAnsi="Times New Roman" w:cs="Times New Roman"/>
          <w:sz w:val="24"/>
          <w:szCs w:val="24"/>
        </w:rPr>
        <w:t>will cooperate with the National Council for Special Education in the performance by the Council of its functions under the Education for Persons with Special Educational Needs Act 2004 relating to the provision of education to children with special educational needs, including in particular by the provision and operation of a special class or classes when requested to do so by the Council.</w:t>
      </w:r>
    </w:p>
    <w:p w:rsidR="00C4658C" w:rsidRDefault="00C4658C" w:rsidP="008F71E0">
      <w:pPr>
        <w:autoSpaceDE w:val="0"/>
        <w:autoSpaceDN w:val="0"/>
        <w:adjustRightInd w:val="0"/>
        <w:jc w:val="both"/>
        <w:rPr>
          <w:rFonts w:ascii="Times New Roman" w:hAnsi="Times New Roman" w:cs="Times New Roman"/>
          <w:sz w:val="24"/>
          <w:szCs w:val="24"/>
        </w:rPr>
      </w:pPr>
    </w:p>
    <w:p w:rsidR="003A7530" w:rsidRPr="003A7530" w:rsidRDefault="003A7530" w:rsidP="003A753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Our Lady’s Boys’ National School</w:t>
      </w:r>
      <w:r w:rsidRPr="003A7530">
        <w:rPr>
          <w:rFonts w:ascii="Times New Roman" w:hAnsi="Times New Roman" w:cs="Times New Roman"/>
          <w:sz w:val="24"/>
          <w:szCs w:val="24"/>
        </w:rPr>
        <w:t xml:space="preserve"> will comply with any direction served on the patron or the board, as the case may be, under section 37A and any direction served on the board under section 67(4B) of the Education Act. </w:t>
      </w:r>
    </w:p>
    <w:p w:rsidR="00C15C1A" w:rsidRDefault="00C15C1A" w:rsidP="008F71E0">
      <w:pPr>
        <w:autoSpaceDE w:val="0"/>
        <w:autoSpaceDN w:val="0"/>
        <w:adjustRightInd w:val="0"/>
        <w:jc w:val="both"/>
        <w:rPr>
          <w:rFonts w:ascii="Times New Roman" w:hAnsi="Times New Roman" w:cs="Times New Roman"/>
          <w:sz w:val="24"/>
          <w:szCs w:val="24"/>
        </w:rPr>
      </w:pPr>
    </w:p>
    <w:tbl>
      <w:tblPr>
        <w:tblStyle w:val="TableGrid0"/>
        <w:tblW w:w="0" w:type="auto"/>
        <w:shd w:val="clear" w:color="auto" w:fill="D9D9D9" w:themeFill="background1" w:themeFillShade="D9"/>
        <w:tblLook w:val="04A0" w:firstRow="1" w:lastRow="0" w:firstColumn="1" w:lastColumn="0" w:noHBand="0" w:noVBand="1"/>
      </w:tblPr>
      <w:tblGrid>
        <w:gridCol w:w="9016"/>
      </w:tblGrid>
      <w:tr w:rsidR="008F71E0" w:rsidRPr="008F71E0" w:rsidTr="008F71E0">
        <w:tc>
          <w:tcPr>
            <w:tcW w:w="9242" w:type="dxa"/>
            <w:shd w:val="clear" w:color="auto" w:fill="D9D9D9" w:themeFill="background1" w:themeFillShade="D9"/>
          </w:tcPr>
          <w:p w:rsidR="008F71E0" w:rsidRPr="008F71E0" w:rsidRDefault="008F71E0" w:rsidP="00C4658C">
            <w:pPr>
              <w:pStyle w:val="Heading2"/>
              <w:numPr>
                <w:ilvl w:val="0"/>
                <w:numId w:val="32"/>
              </w:numPr>
              <w:spacing w:before="0"/>
              <w:jc w:val="both"/>
              <w:outlineLvl w:val="1"/>
              <w:rPr>
                <w:rFonts w:ascii="Times New Roman" w:eastAsiaTheme="minorEastAsia" w:hAnsi="Times New Roman" w:cs="Times New Roman"/>
                <w:b/>
                <w:color w:val="auto"/>
                <w:sz w:val="28"/>
                <w:szCs w:val="28"/>
              </w:rPr>
            </w:pPr>
            <w:r w:rsidRPr="008F71E0">
              <w:rPr>
                <w:rFonts w:ascii="Times New Roman" w:eastAsiaTheme="minorEastAsia" w:hAnsi="Times New Roman" w:cs="Times New Roman"/>
                <w:b/>
                <w:color w:val="auto"/>
                <w:sz w:val="28"/>
                <w:szCs w:val="28"/>
              </w:rPr>
              <w:t>Categories of Special Educational Needs catered for in the school/special class</w:t>
            </w:r>
          </w:p>
        </w:tc>
      </w:tr>
    </w:tbl>
    <w:p w:rsidR="00C4658C" w:rsidRDefault="00C4658C" w:rsidP="00C4658C">
      <w:pPr>
        <w:autoSpaceDE w:val="0"/>
        <w:autoSpaceDN w:val="0"/>
        <w:adjustRightInd w:val="0"/>
        <w:spacing w:after="0" w:line="240" w:lineRule="auto"/>
        <w:jc w:val="both"/>
        <w:rPr>
          <w:rFonts w:ascii="Times New Roman" w:hAnsi="Times New Roman" w:cs="Times New Roman"/>
          <w:sz w:val="24"/>
          <w:szCs w:val="24"/>
        </w:rPr>
      </w:pPr>
    </w:p>
    <w:p w:rsidR="00C4658C" w:rsidRDefault="008F71E0" w:rsidP="00C4658C">
      <w:pPr>
        <w:autoSpaceDE w:val="0"/>
        <w:autoSpaceDN w:val="0"/>
        <w:adjustRightInd w:val="0"/>
        <w:spacing w:after="0" w:line="240" w:lineRule="auto"/>
        <w:jc w:val="both"/>
        <w:rPr>
          <w:rFonts w:ascii="Times New Roman" w:hAnsi="Times New Roman" w:cs="Times New Roman"/>
          <w:sz w:val="24"/>
          <w:szCs w:val="24"/>
        </w:rPr>
      </w:pPr>
      <w:r w:rsidRPr="008F71E0">
        <w:rPr>
          <w:rFonts w:ascii="Times New Roman" w:hAnsi="Times New Roman" w:cs="Times New Roman"/>
          <w:sz w:val="24"/>
          <w:szCs w:val="24"/>
        </w:rPr>
        <w:t>Our Lady’s Boys National School, with the approval of the Minister for Education and Skills, has established two classes to provide an education exclusively for students with Autistic Spectrum Disorder</w:t>
      </w:r>
      <w:r w:rsidR="005A6C86">
        <w:rPr>
          <w:rFonts w:ascii="Times New Roman" w:hAnsi="Times New Roman" w:cs="Times New Roman"/>
          <w:sz w:val="24"/>
          <w:szCs w:val="24"/>
        </w:rPr>
        <w:t xml:space="preserve"> (ASD).</w:t>
      </w:r>
    </w:p>
    <w:p w:rsidR="00C4658C" w:rsidRPr="00032F50" w:rsidRDefault="00C4658C" w:rsidP="00C4658C">
      <w:pPr>
        <w:autoSpaceDE w:val="0"/>
        <w:autoSpaceDN w:val="0"/>
        <w:adjustRightInd w:val="0"/>
        <w:spacing w:after="0" w:line="240" w:lineRule="auto"/>
        <w:jc w:val="both"/>
        <w:rPr>
          <w:rFonts w:ascii="Times New Roman" w:hAnsi="Times New Roman" w:cs="Times New Roman"/>
          <w:sz w:val="24"/>
          <w:szCs w:val="24"/>
        </w:rPr>
      </w:pPr>
    </w:p>
    <w:tbl>
      <w:tblPr>
        <w:tblStyle w:val="TableGrid0"/>
        <w:tblW w:w="0" w:type="auto"/>
        <w:shd w:val="clear" w:color="auto" w:fill="D9D9D9" w:themeFill="background1" w:themeFillShade="D9"/>
        <w:tblLook w:val="04A0" w:firstRow="1" w:lastRow="0" w:firstColumn="1" w:lastColumn="0" w:noHBand="0" w:noVBand="1"/>
      </w:tblPr>
      <w:tblGrid>
        <w:gridCol w:w="9016"/>
      </w:tblGrid>
      <w:tr w:rsidR="006F7F9F" w:rsidRPr="006F7F9F" w:rsidTr="006F7F9F">
        <w:tc>
          <w:tcPr>
            <w:tcW w:w="9242" w:type="dxa"/>
            <w:shd w:val="clear" w:color="auto" w:fill="D9D9D9" w:themeFill="background1" w:themeFillShade="D9"/>
          </w:tcPr>
          <w:p w:rsidR="006F7F9F" w:rsidRPr="006F7F9F" w:rsidRDefault="006F7F9F" w:rsidP="006F7F9F">
            <w:pPr>
              <w:pStyle w:val="Heading2"/>
              <w:numPr>
                <w:ilvl w:val="0"/>
                <w:numId w:val="32"/>
              </w:numPr>
              <w:outlineLvl w:val="1"/>
              <w:rPr>
                <w:rFonts w:ascii="Times New Roman" w:eastAsiaTheme="minorEastAsia" w:hAnsi="Times New Roman" w:cs="Times New Roman"/>
                <w:b/>
                <w:color w:val="auto"/>
                <w:sz w:val="28"/>
                <w:szCs w:val="28"/>
              </w:rPr>
            </w:pPr>
            <w:r w:rsidRPr="006F7F9F">
              <w:rPr>
                <w:rFonts w:ascii="Times New Roman" w:eastAsiaTheme="minorEastAsia" w:hAnsi="Times New Roman" w:cs="Times New Roman"/>
                <w:b/>
                <w:color w:val="auto"/>
                <w:sz w:val="28"/>
                <w:szCs w:val="28"/>
              </w:rPr>
              <w:t>Admission of Students</w:t>
            </w:r>
          </w:p>
        </w:tc>
      </w:tr>
    </w:tbl>
    <w:p w:rsidR="00641946" w:rsidRPr="003201ED" w:rsidRDefault="00641946" w:rsidP="00762B44">
      <w:pPr>
        <w:spacing w:after="0" w:line="240" w:lineRule="auto"/>
        <w:jc w:val="both"/>
        <w:rPr>
          <w:rFonts w:ascii="Arial" w:eastAsiaTheme="minorEastAsia" w:hAnsi="Arial" w:cs="Arial"/>
        </w:rPr>
      </w:pPr>
    </w:p>
    <w:p w:rsidR="00641946" w:rsidRPr="006F7F9F" w:rsidRDefault="00641946" w:rsidP="006F7F9F">
      <w:pPr>
        <w:spacing w:after="0" w:line="240" w:lineRule="auto"/>
        <w:jc w:val="both"/>
        <w:rPr>
          <w:rFonts w:ascii="Times New Roman" w:eastAsiaTheme="minorEastAsia" w:hAnsi="Times New Roman" w:cs="Times New Roman"/>
          <w:sz w:val="24"/>
          <w:szCs w:val="24"/>
        </w:rPr>
      </w:pPr>
      <w:r w:rsidRPr="006F7F9F">
        <w:rPr>
          <w:rFonts w:ascii="Times New Roman" w:eastAsiaTheme="minorEastAsia" w:hAnsi="Times New Roman" w:cs="Times New Roman"/>
          <w:sz w:val="24"/>
          <w:szCs w:val="24"/>
        </w:rPr>
        <w:t>This school shall admit each student seeking admission except where –</w:t>
      </w:r>
    </w:p>
    <w:p w:rsidR="00641946" w:rsidRPr="006F7F9F" w:rsidRDefault="00641946" w:rsidP="006F7F9F">
      <w:pPr>
        <w:spacing w:after="0" w:line="240" w:lineRule="auto"/>
        <w:jc w:val="both"/>
        <w:rPr>
          <w:rFonts w:ascii="Times New Roman" w:eastAsiaTheme="minorEastAsia" w:hAnsi="Times New Roman" w:cs="Times New Roman"/>
          <w:sz w:val="24"/>
          <w:szCs w:val="24"/>
        </w:rPr>
      </w:pPr>
    </w:p>
    <w:p w:rsidR="005F777B" w:rsidRPr="00C4658C" w:rsidRDefault="005F777B" w:rsidP="00C4658C">
      <w:pPr>
        <w:numPr>
          <w:ilvl w:val="0"/>
          <w:numId w:val="23"/>
        </w:numPr>
        <w:autoSpaceDE w:val="0"/>
        <w:autoSpaceDN w:val="0"/>
        <w:adjustRightInd w:val="0"/>
        <w:spacing w:after="0" w:line="240" w:lineRule="auto"/>
        <w:contextualSpacing/>
        <w:jc w:val="both"/>
        <w:rPr>
          <w:rFonts w:ascii="Times New Roman" w:eastAsiaTheme="minorEastAsia" w:hAnsi="Times New Roman" w:cs="Times New Roman"/>
          <w:sz w:val="24"/>
          <w:szCs w:val="24"/>
        </w:rPr>
      </w:pPr>
      <w:r w:rsidRPr="006F7F9F">
        <w:rPr>
          <w:rFonts w:ascii="Times New Roman" w:eastAsiaTheme="minorEastAsia" w:hAnsi="Times New Roman" w:cs="Times New Roman"/>
          <w:sz w:val="24"/>
          <w:szCs w:val="24"/>
        </w:rPr>
        <w:t>the schoo</w:t>
      </w:r>
      <w:r w:rsidR="003B3966">
        <w:rPr>
          <w:rFonts w:ascii="Times New Roman" w:eastAsiaTheme="minorEastAsia" w:hAnsi="Times New Roman" w:cs="Times New Roman"/>
          <w:sz w:val="24"/>
          <w:szCs w:val="24"/>
        </w:rPr>
        <w:t>l is oversubscribed (please see section 6</w:t>
      </w:r>
      <w:r w:rsidRPr="006F7F9F">
        <w:rPr>
          <w:rFonts w:ascii="Times New Roman" w:eastAsiaTheme="minorEastAsia" w:hAnsi="Times New Roman" w:cs="Times New Roman"/>
          <w:sz w:val="24"/>
          <w:szCs w:val="24"/>
        </w:rPr>
        <w:t xml:space="preserve"> below for further details)</w:t>
      </w:r>
    </w:p>
    <w:p w:rsidR="00BC2C03" w:rsidRDefault="00616C76" w:rsidP="006F7F9F">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rPr>
      </w:pPr>
      <w:r w:rsidRPr="006F7F9F">
        <w:rPr>
          <w:rFonts w:ascii="Times New Roman" w:eastAsiaTheme="minorEastAsia" w:hAnsi="Times New Roman" w:cs="Times New Roman"/>
          <w:sz w:val="24"/>
          <w:szCs w:val="24"/>
        </w:rPr>
        <w:t>a</w:t>
      </w:r>
      <w:r w:rsidRPr="006F7F9F">
        <w:rPr>
          <w:rFonts w:ascii="Times New Roman" w:hAnsi="Times New Roman" w:cs="Times New Roman"/>
          <w:sz w:val="24"/>
          <w:szCs w:val="24"/>
        </w:rPr>
        <w:t xml:space="preserv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r w:rsidR="003B3966">
        <w:rPr>
          <w:rFonts w:ascii="Times New Roman" w:hAnsi="Times New Roman" w:cs="Times New Roman"/>
          <w:sz w:val="24"/>
          <w:szCs w:val="24"/>
        </w:rPr>
        <w:t>.</w:t>
      </w:r>
    </w:p>
    <w:p w:rsidR="006F7F9F" w:rsidRPr="006F7F9F" w:rsidRDefault="006F7F9F" w:rsidP="006F7F9F">
      <w:pPr>
        <w:autoSpaceDE w:val="0"/>
        <w:autoSpaceDN w:val="0"/>
        <w:adjustRightInd w:val="0"/>
        <w:spacing w:after="0" w:line="240" w:lineRule="auto"/>
        <w:jc w:val="both"/>
        <w:rPr>
          <w:rFonts w:ascii="Times New Roman" w:hAnsi="Times New Roman" w:cs="Times New Roman"/>
          <w:sz w:val="24"/>
          <w:szCs w:val="24"/>
        </w:rPr>
      </w:pPr>
    </w:p>
    <w:p w:rsidR="006F7F9F" w:rsidRDefault="006F7F9F" w:rsidP="006F7F9F">
      <w:pPr>
        <w:autoSpaceDE w:val="0"/>
        <w:autoSpaceDN w:val="0"/>
        <w:adjustRightInd w:val="0"/>
        <w:contextualSpacing/>
        <w:jc w:val="both"/>
        <w:rPr>
          <w:rFonts w:ascii="Times New Roman" w:eastAsiaTheme="minorEastAsia" w:hAnsi="Times New Roman" w:cs="Times New Roman"/>
          <w:sz w:val="24"/>
          <w:szCs w:val="24"/>
        </w:rPr>
      </w:pPr>
      <w:r w:rsidRPr="006F7F9F">
        <w:rPr>
          <w:rFonts w:ascii="Times New Roman" w:eastAsiaTheme="minorEastAsia" w:hAnsi="Times New Roman" w:cs="Times New Roman"/>
          <w:sz w:val="24"/>
          <w:szCs w:val="24"/>
        </w:rPr>
        <w:t>Our Lady’s Boys National School provides education exclusively for boys and may refuse to admit as a student a person who is not of the gender provided for by this school.</w:t>
      </w:r>
    </w:p>
    <w:p w:rsidR="005A6C86" w:rsidRDefault="005A6C86" w:rsidP="006F7F9F">
      <w:pPr>
        <w:autoSpaceDE w:val="0"/>
        <w:autoSpaceDN w:val="0"/>
        <w:adjustRightInd w:val="0"/>
        <w:contextualSpacing/>
        <w:jc w:val="both"/>
        <w:rPr>
          <w:rFonts w:ascii="Times New Roman" w:eastAsiaTheme="minorEastAsia" w:hAnsi="Times New Roman" w:cs="Times New Roman"/>
          <w:sz w:val="24"/>
          <w:szCs w:val="24"/>
        </w:rPr>
      </w:pPr>
    </w:p>
    <w:p w:rsidR="005A6C86" w:rsidRDefault="005A6C86" w:rsidP="006F7F9F">
      <w:pPr>
        <w:autoSpaceDE w:val="0"/>
        <w:autoSpaceDN w:val="0"/>
        <w:adjustRightInd w:val="0"/>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Our Lady’s Boys National School is a Catholic school and may refuse to admit as a student a person who is not of Catholic faith where it is proved that the refusal is essential to maintain the ethos of the school.</w:t>
      </w:r>
    </w:p>
    <w:p w:rsidR="006F7F9F" w:rsidRPr="003B3966" w:rsidRDefault="006F7F9F" w:rsidP="006F7F9F">
      <w:pPr>
        <w:autoSpaceDE w:val="0"/>
        <w:autoSpaceDN w:val="0"/>
        <w:adjustRightInd w:val="0"/>
        <w:contextualSpacing/>
        <w:jc w:val="both"/>
      </w:pPr>
    </w:p>
    <w:p w:rsidR="006F7F9F" w:rsidRPr="006F7F9F" w:rsidRDefault="006F7F9F" w:rsidP="006F7F9F">
      <w:pPr>
        <w:autoSpaceDE w:val="0"/>
        <w:autoSpaceDN w:val="0"/>
        <w:adjustRightInd w:val="0"/>
        <w:contextualSpacing/>
        <w:jc w:val="both"/>
        <w:rPr>
          <w:rFonts w:ascii="Times New Roman" w:eastAsiaTheme="minorEastAsia" w:hAnsi="Times New Roman" w:cs="Times New Roman"/>
          <w:sz w:val="24"/>
          <w:szCs w:val="24"/>
        </w:rPr>
      </w:pPr>
      <w:r w:rsidRPr="006F7F9F">
        <w:rPr>
          <w:rFonts w:ascii="Times New Roman" w:eastAsiaTheme="minorEastAsia" w:hAnsi="Times New Roman" w:cs="Times New Roman"/>
          <w:sz w:val="24"/>
          <w:szCs w:val="24"/>
        </w:rPr>
        <w:t>The special class attached to</w:t>
      </w:r>
      <w:r>
        <w:rPr>
          <w:rFonts w:ascii="Times New Roman" w:eastAsiaTheme="minorEastAsia" w:hAnsi="Times New Roman" w:cs="Times New Roman"/>
          <w:sz w:val="24"/>
          <w:szCs w:val="24"/>
        </w:rPr>
        <w:t xml:space="preserve"> Our Lady’s Boys</w:t>
      </w:r>
      <w:r w:rsidRPr="006F7F9F">
        <w:rPr>
          <w:rFonts w:ascii="Times New Roman" w:eastAsiaTheme="minorEastAsia" w:hAnsi="Times New Roman" w:cs="Times New Roman"/>
          <w:sz w:val="24"/>
          <w:szCs w:val="24"/>
        </w:rPr>
        <w:t xml:space="preserve"> provides an education exclusively for students with </w:t>
      </w:r>
      <w:r>
        <w:rPr>
          <w:rFonts w:ascii="Times New Roman" w:eastAsiaTheme="minorEastAsia" w:hAnsi="Times New Roman" w:cs="Times New Roman"/>
          <w:sz w:val="24"/>
          <w:szCs w:val="24"/>
        </w:rPr>
        <w:t>Autistic Spectrum Disorder</w:t>
      </w:r>
      <w:r w:rsidRPr="006F7F9F">
        <w:rPr>
          <w:rFonts w:ascii="Times New Roman" w:eastAsiaTheme="minorEastAsia" w:hAnsi="Times New Roman" w:cs="Times New Roman"/>
          <w:sz w:val="24"/>
          <w:szCs w:val="24"/>
        </w:rPr>
        <w:t xml:space="preserve"> and the school may refuse admission to this class, where the student concerned does not have the specified category of special educational needs provided for in this class.</w:t>
      </w:r>
    </w:p>
    <w:p w:rsidR="00471CA6" w:rsidRPr="00310D92" w:rsidRDefault="00471CA6" w:rsidP="00310D92">
      <w:pPr>
        <w:spacing w:after="0" w:line="240" w:lineRule="auto"/>
        <w:jc w:val="both"/>
        <w:rPr>
          <w:rFonts w:ascii="Arial" w:eastAsiaTheme="minorEastAsia" w:hAnsi="Arial" w:cs="Arial"/>
          <w:b/>
          <w:color w:val="385623" w:themeColor="accent6" w:themeShade="80"/>
          <w:sz w:val="24"/>
          <w:szCs w:val="24"/>
        </w:rPr>
      </w:pPr>
    </w:p>
    <w:tbl>
      <w:tblPr>
        <w:tblStyle w:val="TableGrid0"/>
        <w:tblW w:w="0" w:type="auto"/>
        <w:shd w:val="clear" w:color="auto" w:fill="D9D9D9" w:themeFill="background1" w:themeFillShade="D9"/>
        <w:tblLook w:val="04A0" w:firstRow="1" w:lastRow="0" w:firstColumn="1" w:lastColumn="0" w:noHBand="0" w:noVBand="1"/>
      </w:tblPr>
      <w:tblGrid>
        <w:gridCol w:w="9016"/>
      </w:tblGrid>
      <w:tr w:rsidR="006F7F9F" w:rsidRPr="006F7F9F" w:rsidTr="006F7F9F">
        <w:tc>
          <w:tcPr>
            <w:tcW w:w="9242" w:type="dxa"/>
            <w:shd w:val="clear" w:color="auto" w:fill="D9D9D9" w:themeFill="background1" w:themeFillShade="D9"/>
          </w:tcPr>
          <w:p w:rsidR="006F7F9F" w:rsidRPr="006F7F9F" w:rsidRDefault="006F7F9F" w:rsidP="006F7F9F">
            <w:pPr>
              <w:pStyle w:val="Heading2"/>
              <w:numPr>
                <w:ilvl w:val="0"/>
                <w:numId w:val="32"/>
              </w:numPr>
              <w:outlineLvl w:val="1"/>
              <w:rPr>
                <w:rFonts w:ascii="Times New Roman" w:eastAsiaTheme="minorEastAsia" w:hAnsi="Times New Roman" w:cs="Times New Roman"/>
                <w:b/>
                <w:color w:val="auto"/>
                <w:sz w:val="28"/>
                <w:szCs w:val="28"/>
              </w:rPr>
            </w:pPr>
            <w:bookmarkStart w:id="1" w:name="_Oversubscription_(this_section"/>
            <w:bookmarkStart w:id="2" w:name="_Ref31796116"/>
            <w:bookmarkEnd w:id="1"/>
            <w:r w:rsidRPr="006F7F9F">
              <w:rPr>
                <w:rFonts w:ascii="Times New Roman" w:eastAsiaTheme="minorEastAsia" w:hAnsi="Times New Roman" w:cs="Times New Roman"/>
                <w:b/>
                <w:color w:val="auto"/>
                <w:sz w:val="28"/>
                <w:szCs w:val="28"/>
              </w:rPr>
              <w:t xml:space="preserve">Oversubscription </w:t>
            </w:r>
            <w:bookmarkEnd w:id="2"/>
          </w:p>
        </w:tc>
      </w:tr>
    </w:tbl>
    <w:p w:rsidR="00EE4292" w:rsidRPr="003201ED" w:rsidRDefault="00EE4292" w:rsidP="00EE4292">
      <w:pPr>
        <w:spacing w:after="0" w:line="240" w:lineRule="auto"/>
        <w:jc w:val="both"/>
        <w:rPr>
          <w:rFonts w:ascii="Arial" w:eastAsiaTheme="minorEastAsia" w:hAnsi="Arial" w:cs="Arial"/>
        </w:rPr>
      </w:pPr>
    </w:p>
    <w:p w:rsidR="00EE4292" w:rsidRDefault="00EE4292" w:rsidP="006F7F9F">
      <w:pPr>
        <w:contextualSpacing/>
        <w:jc w:val="both"/>
        <w:rPr>
          <w:rFonts w:ascii="Times New Roman" w:eastAsiaTheme="minorEastAsia" w:hAnsi="Times New Roman" w:cs="Times New Roman"/>
          <w:sz w:val="24"/>
          <w:szCs w:val="24"/>
        </w:rPr>
      </w:pPr>
      <w:r w:rsidRPr="006F7F9F">
        <w:rPr>
          <w:rFonts w:ascii="Times New Roman" w:eastAsiaTheme="minorEastAsia" w:hAnsi="Times New Roman" w:cs="Times New Roman"/>
          <w:sz w:val="24"/>
          <w:szCs w:val="24"/>
        </w:rP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rsidR="00EC00E5" w:rsidRDefault="00EC00E5" w:rsidP="006F7F9F">
      <w:pPr>
        <w:contextualSpacing/>
        <w:jc w:val="both"/>
        <w:rPr>
          <w:rFonts w:ascii="Times New Roman" w:eastAsiaTheme="minorEastAsia" w:hAnsi="Times New Roman" w:cs="Times New Roman"/>
          <w:sz w:val="24"/>
          <w:szCs w:val="24"/>
        </w:rPr>
      </w:pPr>
    </w:p>
    <w:tbl>
      <w:tblPr>
        <w:tblStyle w:val="TableGrid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8493"/>
      </w:tblGrid>
      <w:tr w:rsidR="00C5354F" w:rsidRPr="00471CA6" w:rsidTr="00C4658C">
        <w:tc>
          <w:tcPr>
            <w:tcW w:w="426" w:type="dxa"/>
          </w:tcPr>
          <w:p w:rsidR="00C5354F" w:rsidRPr="009A4D25" w:rsidRDefault="00464616" w:rsidP="009A4D25">
            <w:pPr>
              <w:jc w:val="center"/>
              <w:rPr>
                <w:rFonts w:ascii="Times New Roman" w:hAnsi="Times New Roman" w:cs="Times New Roman"/>
                <w:b/>
                <w:sz w:val="24"/>
                <w:szCs w:val="24"/>
              </w:rPr>
            </w:pPr>
            <w:r w:rsidRPr="009A4D25">
              <w:rPr>
                <w:rFonts w:ascii="Times New Roman" w:hAnsi="Times New Roman" w:cs="Times New Roman"/>
                <w:b/>
                <w:sz w:val="24"/>
                <w:szCs w:val="24"/>
              </w:rPr>
              <w:t>A</w:t>
            </w:r>
          </w:p>
        </w:tc>
        <w:tc>
          <w:tcPr>
            <w:tcW w:w="8708" w:type="dxa"/>
          </w:tcPr>
          <w:p w:rsidR="00C5354F" w:rsidRPr="005E63DC" w:rsidRDefault="00C5354F" w:rsidP="0066445C">
            <w:pPr>
              <w:jc w:val="both"/>
              <w:rPr>
                <w:rFonts w:ascii="Times New Roman" w:hAnsi="Times New Roman" w:cs="Times New Roman"/>
                <w:sz w:val="24"/>
                <w:szCs w:val="24"/>
              </w:rPr>
            </w:pPr>
            <w:r w:rsidRPr="005E63DC">
              <w:rPr>
                <w:rFonts w:ascii="Times New Roman" w:hAnsi="Times New Roman" w:cs="Times New Roman"/>
                <w:sz w:val="24"/>
                <w:szCs w:val="24"/>
              </w:rPr>
              <w:t>Brothers (including step-siblings, resident at the same address) of children who attend Our Lady’s Boys National School</w:t>
            </w:r>
            <w:r w:rsidR="0071299F" w:rsidRPr="005E63DC">
              <w:rPr>
                <w:rFonts w:ascii="Times New Roman" w:hAnsi="Times New Roman" w:cs="Times New Roman"/>
                <w:sz w:val="24"/>
                <w:szCs w:val="24"/>
              </w:rPr>
              <w:t xml:space="preserve"> and Our Lady’s Girls National </w:t>
            </w:r>
            <w:r w:rsidR="0071299F" w:rsidRPr="00F70909">
              <w:rPr>
                <w:rFonts w:ascii="Times New Roman" w:hAnsi="Times New Roman" w:cs="Times New Roman"/>
                <w:sz w:val="24"/>
                <w:szCs w:val="24"/>
              </w:rPr>
              <w:t>School</w:t>
            </w:r>
            <w:r w:rsidR="005A456E" w:rsidRPr="00F70909">
              <w:rPr>
                <w:rFonts w:ascii="Times New Roman" w:hAnsi="Times New Roman" w:cs="Times New Roman"/>
                <w:sz w:val="24"/>
                <w:szCs w:val="24"/>
              </w:rPr>
              <w:t xml:space="preserve"> AND children who are resident</w:t>
            </w:r>
            <w:r w:rsidR="005A456E" w:rsidRPr="00F70909">
              <w:rPr>
                <w:rFonts w:ascii="Times New Roman" w:hAnsi="Times New Roman" w:cs="Times New Roman"/>
                <w:b/>
                <w:sz w:val="24"/>
                <w:szCs w:val="24"/>
                <w:vertAlign w:val="superscript"/>
              </w:rPr>
              <w:t>1</w:t>
            </w:r>
            <w:r w:rsidR="005A456E" w:rsidRPr="00F70909">
              <w:rPr>
                <w:rFonts w:ascii="Times New Roman" w:hAnsi="Times New Roman" w:cs="Times New Roman"/>
                <w:sz w:val="24"/>
                <w:szCs w:val="24"/>
              </w:rPr>
              <w:t xml:space="preserve"> in the parish of Ballinteer</w:t>
            </w:r>
          </w:p>
        </w:tc>
      </w:tr>
      <w:tr w:rsidR="00C5354F" w:rsidRPr="005E63DC" w:rsidTr="00C4658C">
        <w:tc>
          <w:tcPr>
            <w:tcW w:w="426" w:type="dxa"/>
          </w:tcPr>
          <w:p w:rsidR="00C5354F" w:rsidRPr="009A4D25" w:rsidRDefault="00C5354F" w:rsidP="009A4D25">
            <w:pPr>
              <w:jc w:val="center"/>
              <w:rPr>
                <w:rFonts w:ascii="Times New Roman" w:hAnsi="Times New Roman" w:cs="Times New Roman"/>
                <w:b/>
                <w:sz w:val="24"/>
                <w:szCs w:val="24"/>
              </w:rPr>
            </w:pPr>
          </w:p>
        </w:tc>
        <w:tc>
          <w:tcPr>
            <w:tcW w:w="8708" w:type="dxa"/>
          </w:tcPr>
          <w:p w:rsidR="004A66E7" w:rsidRPr="005E63DC" w:rsidRDefault="004A66E7" w:rsidP="005A456E">
            <w:pPr>
              <w:jc w:val="both"/>
              <w:rPr>
                <w:rFonts w:ascii="Times New Roman" w:hAnsi="Times New Roman" w:cs="Times New Roman"/>
                <w:sz w:val="24"/>
                <w:szCs w:val="24"/>
              </w:rPr>
            </w:pPr>
          </w:p>
        </w:tc>
      </w:tr>
      <w:tr w:rsidR="00464616" w:rsidRPr="00471CA6" w:rsidTr="00C4658C">
        <w:tc>
          <w:tcPr>
            <w:tcW w:w="426" w:type="dxa"/>
          </w:tcPr>
          <w:p w:rsidR="00464616" w:rsidRPr="009D4FDD" w:rsidRDefault="005A456E" w:rsidP="009A4D25">
            <w:pPr>
              <w:jc w:val="center"/>
              <w:rPr>
                <w:rFonts w:ascii="Times New Roman" w:hAnsi="Times New Roman" w:cs="Times New Roman"/>
                <w:b/>
                <w:sz w:val="24"/>
                <w:szCs w:val="24"/>
              </w:rPr>
            </w:pPr>
            <w:r>
              <w:rPr>
                <w:rFonts w:ascii="Times New Roman" w:hAnsi="Times New Roman" w:cs="Times New Roman"/>
                <w:b/>
                <w:sz w:val="24"/>
                <w:szCs w:val="24"/>
              </w:rPr>
              <w:t>B</w:t>
            </w:r>
          </w:p>
        </w:tc>
        <w:tc>
          <w:tcPr>
            <w:tcW w:w="8708" w:type="dxa"/>
          </w:tcPr>
          <w:p w:rsidR="00464616" w:rsidRPr="005E63DC" w:rsidRDefault="00464616" w:rsidP="0066445C">
            <w:pPr>
              <w:jc w:val="both"/>
              <w:rPr>
                <w:rFonts w:ascii="Times New Roman" w:hAnsi="Times New Roman" w:cs="Times New Roman"/>
                <w:sz w:val="24"/>
                <w:szCs w:val="24"/>
              </w:rPr>
            </w:pPr>
            <w:r w:rsidRPr="009D4FDD">
              <w:rPr>
                <w:rFonts w:ascii="Times New Roman" w:hAnsi="Times New Roman" w:cs="Times New Roman"/>
                <w:sz w:val="24"/>
                <w:szCs w:val="24"/>
              </w:rPr>
              <w:t>Children of staff of both Our Lady’s Boys and Our Lady’s Girls National Schools</w:t>
            </w:r>
            <w:r>
              <w:rPr>
                <w:rFonts w:ascii="Times New Roman" w:hAnsi="Times New Roman" w:cs="Times New Roman"/>
                <w:sz w:val="24"/>
                <w:szCs w:val="24"/>
              </w:rPr>
              <w:t xml:space="preserve"> </w:t>
            </w:r>
          </w:p>
        </w:tc>
      </w:tr>
      <w:tr w:rsidR="00464616" w:rsidRPr="00471CA6" w:rsidTr="00C4658C">
        <w:tc>
          <w:tcPr>
            <w:tcW w:w="426" w:type="dxa"/>
          </w:tcPr>
          <w:p w:rsidR="00464616" w:rsidRPr="009A4D25" w:rsidRDefault="00464616" w:rsidP="009A4D25">
            <w:pPr>
              <w:jc w:val="center"/>
              <w:rPr>
                <w:rFonts w:ascii="Times New Roman" w:hAnsi="Times New Roman" w:cs="Times New Roman"/>
                <w:b/>
                <w:sz w:val="24"/>
                <w:szCs w:val="24"/>
              </w:rPr>
            </w:pPr>
          </w:p>
        </w:tc>
        <w:tc>
          <w:tcPr>
            <w:tcW w:w="8708" w:type="dxa"/>
          </w:tcPr>
          <w:p w:rsidR="00464616" w:rsidRPr="005E63DC" w:rsidRDefault="00464616" w:rsidP="0066445C">
            <w:pPr>
              <w:jc w:val="both"/>
              <w:rPr>
                <w:rFonts w:ascii="Times New Roman" w:hAnsi="Times New Roman" w:cs="Times New Roman"/>
                <w:sz w:val="24"/>
                <w:szCs w:val="24"/>
              </w:rPr>
            </w:pPr>
          </w:p>
        </w:tc>
      </w:tr>
      <w:tr w:rsidR="00C5354F" w:rsidRPr="009D4FDD" w:rsidTr="00C4658C">
        <w:tc>
          <w:tcPr>
            <w:tcW w:w="426" w:type="dxa"/>
          </w:tcPr>
          <w:p w:rsidR="00C5354F" w:rsidRPr="009D4FDD" w:rsidRDefault="005A456E" w:rsidP="009A4D25">
            <w:pPr>
              <w:jc w:val="center"/>
              <w:rPr>
                <w:rFonts w:ascii="Times New Roman" w:hAnsi="Times New Roman" w:cs="Times New Roman"/>
                <w:b/>
                <w:sz w:val="24"/>
                <w:szCs w:val="24"/>
              </w:rPr>
            </w:pPr>
            <w:r>
              <w:rPr>
                <w:rFonts w:ascii="Times New Roman" w:hAnsi="Times New Roman" w:cs="Times New Roman"/>
                <w:b/>
                <w:sz w:val="24"/>
                <w:szCs w:val="24"/>
              </w:rPr>
              <w:t>C</w:t>
            </w:r>
          </w:p>
        </w:tc>
        <w:tc>
          <w:tcPr>
            <w:tcW w:w="8708" w:type="dxa"/>
          </w:tcPr>
          <w:p w:rsidR="00C5354F" w:rsidRPr="009D4FDD" w:rsidRDefault="00C5354F" w:rsidP="0066445C">
            <w:pPr>
              <w:jc w:val="both"/>
              <w:rPr>
                <w:rFonts w:ascii="Times New Roman" w:hAnsi="Times New Roman" w:cs="Times New Roman"/>
                <w:sz w:val="24"/>
                <w:szCs w:val="24"/>
              </w:rPr>
            </w:pPr>
            <w:r w:rsidRPr="009D4FDD">
              <w:rPr>
                <w:rFonts w:ascii="Times New Roman" w:hAnsi="Times New Roman" w:cs="Times New Roman"/>
                <w:sz w:val="24"/>
                <w:szCs w:val="24"/>
              </w:rPr>
              <w:t>Children who are resident outside the parish of Ballinteer</w:t>
            </w:r>
            <w:r w:rsidR="00464616" w:rsidRPr="009D4FDD">
              <w:rPr>
                <w:rFonts w:ascii="Times New Roman" w:hAnsi="Times New Roman" w:cs="Times New Roman"/>
                <w:sz w:val="24"/>
                <w:szCs w:val="24"/>
              </w:rPr>
              <w:t xml:space="preserve"> </w:t>
            </w:r>
          </w:p>
        </w:tc>
      </w:tr>
      <w:tr w:rsidR="00C4658C" w:rsidRPr="009D4FDD" w:rsidTr="00C4658C">
        <w:tc>
          <w:tcPr>
            <w:tcW w:w="426" w:type="dxa"/>
          </w:tcPr>
          <w:p w:rsidR="00C4658C" w:rsidRPr="009D4FDD" w:rsidRDefault="00C4658C" w:rsidP="009A4D25">
            <w:pPr>
              <w:jc w:val="center"/>
              <w:rPr>
                <w:rFonts w:ascii="Times New Roman" w:hAnsi="Times New Roman" w:cs="Times New Roman"/>
                <w:b/>
                <w:sz w:val="24"/>
                <w:szCs w:val="24"/>
              </w:rPr>
            </w:pPr>
          </w:p>
        </w:tc>
        <w:tc>
          <w:tcPr>
            <w:tcW w:w="8708" w:type="dxa"/>
          </w:tcPr>
          <w:p w:rsidR="00C4658C" w:rsidRPr="00EF6922" w:rsidRDefault="00C4658C" w:rsidP="00C4658C">
            <w:pPr>
              <w:jc w:val="center"/>
              <w:rPr>
                <w:rFonts w:ascii="Times New Roman" w:hAnsi="Times New Roman" w:cs="Times New Roman"/>
                <w:b/>
                <w:i/>
                <w:sz w:val="24"/>
                <w:szCs w:val="24"/>
              </w:rPr>
            </w:pPr>
            <w:r w:rsidRPr="00EF6922">
              <w:rPr>
                <w:rFonts w:ascii="Times New Roman" w:hAnsi="Times New Roman" w:cs="Times New Roman"/>
                <w:b/>
                <w:i/>
                <w:sz w:val="24"/>
                <w:szCs w:val="24"/>
              </w:rPr>
              <w:t>Priority will be given to the eldest child in each category above</w:t>
            </w:r>
          </w:p>
        </w:tc>
      </w:tr>
    </w:tbl>
    <w:p w:rsidR="009A4D25" w:rsidRPr="009D4FDD" w:rsidRDefault="009A4D25" w:rsidP="009A4D25">
      <w:pPr>
        <w:spacing w:after="0" w:line="240" w:lineRule="auto"/>
        <w:rPr>
          <w:rFonts w:ascii="Times New Roman" w:eastAsiaTheme="minorEastAsia" w:hAnsi="Times New Roman" w:cs="Times New Roman"/>
          <w:sz w:val="24"/>
          <w:szCs w:val="24"/>
        </w:rPr>
      </w:pPr>
    </w:p>
    <w:p w:rsidR="009A4D25" w:rsidRPr="009A4D25" w:rsidRDefault="009A4D25" w:rsidP="009A4D25">
      <w:pPr>
        <w:spacing w:after="0" w:line="240" w:lineRule="auto"/>
        <w:jc w:val="both"/>
        <w:rPr>
          <w:rFonts w:ascii="Times New Roman" w:eastAsiaTheme="minorEastAsia" w:hAnsi="Times New Roman" w:cs="Times New Roman"/>
          <w:i/>
          <w:sz w:val="24"/>
          <w:szCs w:val="24"/>
        </w:rPr>
      </w:pPr>
      <w:r w:rsidRPr="009D4FDD">
        <w:rPr>
          <w:rFonts w:ascii="Times New Roman" w:eastAsiaTheme="minorEastAsia" w:hAnsi="Times New Roman" w:cs="Times New Roman"/>
          <w:b/>
          <w:i/>
          <w:sz w:val="24"/>
          <w:szCs w:val="24"/>
          <w:vertAlign w:val="superscript"/>
        </w:rPr>
        <w:t>1</w:t>
      </w:r>
      <w:r w:rsidRPr="009D4FDD">
        <w:rPr>
          <w:rFonts w:ascii="Times New Roman" w:eastAsiaTheme="minorEastAsia" w:hAnsi="Times New Roman" w:cs="Times New Roman"/>
          <w:i/>
          <w:sz w:val="24"/>
          <w:szCs w:val="24"/>
        </w:rPr>
        <w:t>Proper documentation as determined by the Board of Management will have to be provided to prove residency status within the parish area.</w:t>
      </w:r>
      <w:r w:rsidR="00EF6922">
        <w:rPr>
          <w:rFonts w:ascii="Times New Roman" w:eastAsiaTheme="minorEastAsia" w:hAnsi="Times New Roman" w:cs="Times New Roman"/>
          <w:i/>
          <w:sz w:val="24"/>
          <w:szCs w:val="24"/>
        </w:rPr>
        <w:t xml:space="preserve"> See Appendix Two for roads within the parish area.</w:t>
      </w:r>
    </w:p>
    <w:p w:rsidR="009A4D25" w:rsidRPr="009A4D25" w:rsidRDefault="009A4D25" w:rsidP="009A4D25">
      <w:pPr>
        <w:rPr>
          <w:rFonts w:ascii="Arial" w:eastAsiaTheme="minorEastAsia" w:hAnsi="Arial" w:cs="Arial"/>
        </w:rPr>
      </w:pPr>
    </w:p>
    <w:p w:rsidR="00CC247A" w:rsidRDefault="00C56B91" w:rsidP="00463AD1">
      <w:pPr>
        <w:spacing w:line="239" w:lineRule="auto"/>
        <w:jc w:val="both"/>
        <w:rPr>
          <w:rFonts w:ascii="Times New Roman" w:eastAsiaTheme="minorEastAsia" w:hAnsi="Times New Roman" w:cs="Times New Roman"/>
          <w:sz w:val="24"/>
          <w:szCs w:val="24"/>
        </w:rPr>
      </w:pPr>
      <w:r w:rsidRPr="00471CA6">
        <w:rPr>
          <w:rFonts w:ascii="Times New Roman" w:eastAsiaTheme="minorEastAsia" w:hAnsi="Times New Roman" w:cs="Times New Roman"/>
          <w:sz w:val="24"/>
          <w:szCs w:val="24"/>
        </w:rPr>
        <w:t>In the event that there are two or more students tied for a place or places in any of the selection criteria categories above (the number of applicants exceeds the number of remaining places</w:t>
      </w:r>
      <w:r w:rsidRPr="009D4FDD">
        <w:rPr>
          <w:rFonts w:ascii="Times New Roman" w:eastAsiaTheme="minorEastAsia" w:hAnsi="Times New Roman" w:cs="Times New Roman"/>
          <w:sz w:val="24"/>
          <w:szCs w:val="24"/>
        </w:rPr>
        <w:t xml:space="preserve">), </w:t>
      </w:r>
      <w:r w:rsidR="005A6C86" w:rsidRPr="009D4FDD">
        <w:rPr>
          <w:rFonts w:ascii="Times New Roman" w:eastAsiaTheme="minorEastAsia" w:hAnsi="Times New Roman" w:cs="Times New Roman"/>
          <w:sz w:val="24"/>
          <w:szCs w:val="24"/>
        </w:rPr>
        <w:t>the oldest student will be given priority. If two applicants have the same date of birth, then a lottery will apply with an independent party pre</w:t>
      </w:r>
      <w:r w:rsidR="00CC247A" w:rsidRPr="009D4FDD">
        <w:rPr>
          <w:rFonts w:ascii="Times New Roman" w:eastAsiaTheme="minorEastAsia" w:hAnsi="Times New Roman" w:cs="Times New Roman"/>
          <w:sz w:val="24"/>
          <w:szCs w:val="24"/>
        </w:rPr>
        <w:t>sent.</w:t>
      </w:r>
    </w:p>
    <w:p w:rsidR="00463AD1" w:rsidRPr="005E63DC" w:rsidRDefault="00C5354F" w:rsidP="00463AD1">
      <w:pPr>
        <w:spacing w:line="239" w:lineRule="auto"/>
        <w:jc w:val="both"/>
        <w:rPr>
          <w:rFonts w:ascii="Times New Roman" w:hAnsi="Times New Roman" w:cs="Times New Roman"/>
          <w:sz w:val="24"/>
          <w:szCs w:val="24"/>
        </w:rPr>
      </w:pPr>
      <w:r w:rsidRPr="005E63DC">
        <w:rPr>
          <w:rFonts w:ascii="Times New Roman" w:eastAsiaTheme="minorEastAsia" w:hAnsi="Times New Roman" w:cs="Times New Roman"/>
          <w:sz w:val="24"/>
          <w:szCs w:val="24"/>
        </w:rPr>
        <w:t xml:space="preserve">Our </w:t>
      </w:r>
      <w:proofErr w:type="gramStart"/>
      <w:r w:rsidRPr="005E63DC">
        <w:rPr>
          <w:rFonts w:ascii="Times New Roman" w:eastAsiaTheme="minorEastAsia" w:hAnsi="Times New Roman" w:cs="Times New Roman"/>
          <w:sz w:val="24"/>
          <w:szCs w:val="24"/>
        </w:rPr>
        <w:t>Lady‘</w:t>
      </w:r>
      <w:proofErr w:type="gramEnd"/>
      <w:r w:rsidRPr="005E63DC">
        <w:rPr>
          <w:rFonts w:ascii="Times New Roman" w:eastAsiaTheme="minorEastAsia" w:hAnsi="Times New Roman" w:cs="Times New Roman"/>
          <w:sz w:val="24"/>
          <w:szCs w:val="24"/>
        </w:rPr>
        <w:t xml:space="preserve">s Boys National School will </w:t>
      </w:r>
      <w:r w:rsidRPr="005E63DC">
        <w:rPr>
          <w:rFonts w:ascii="Times New Roman" w:eastAsia="Trebuchet MS" w:hAnsi="Times New Roman" w:cs="Times New Roman"/>
          <w:sz w:val="24"/>
          <w:szCs w:val="24"/>
        </w:rPr>
        <w:t>recognise and respect the right of parents/guardians to enrol their child in the school of their choice. The Board of Management of Our Lady’s Boys National School also has a responsibility to respect the rights of the existing school community and in particular the children already enrolled. This requires balanced judgements, which are guided by the principles of natural justice and acting in the best interests of all children.</w:t>
      </w:r>
    </w:p>
    <w:p w:rsidR="00D40C82" w:rsidRPr="005E63DC" w:rsidRDefault="00C5354F" w:rsidP="00C56B91">
      <w:pPr>
        <w:spacing w:line="239" w:lineRule="auto"/>
        <w:jc w:val="both"/>
        <w:rPr>
          <w:rFonts w:ascii="Times New Roman" w:eastAsia="Trebuchet MS" w:hAnsi="Times New Roman" w:cs="Times New Roman"/>
          <w:sz w:val="24"/>
          <w:szCs w:val="24"/>
        </w:rPr>
      </w:pPr>
      <w:r w:rsidRPr="005E63DC">
        <w:rPr>
          <w:rFonts w:ascii="Times New Roman" w:eastAsia="Trebuchet MS" w:hAnsi="Times New Roman" w:cs="Times New Roman"/>
          <w:sz w:val="24"/>
          <w:szCs w:val="24"/>
        </w:rPr>
        <w:t>While all applicants shall be admitted unless the school is oversubscribed, the Board of Management reserves the right to determine the maximum number of children in each separate class, bearing in mind:</w:t>
      </w:r>
      <w:r w:rsidR="00D40C82" w:rsidRPr="005E63DC">
        <w:rPr>
          <w:rFonts w:ascii="Times New Roman" w:eastAsia="Trebuchet MS" w:hAnsi="Times New Roman" w:cs="Times New Roman"/>
          <w:sz w:val="24"/>
          <w:szCs w:val="24"/>
        </w:rPr>
        <w:t xml:space="preserve"> </w:t>
      </w:r>
    </w:p>
    <w:p w:rsidR="00463AD1" w:rsidRPr="005E63DC" w:rsidRDefault="00463AD1" w:rsidP="00463AD1">
      <w:pPr>
        <w:pStyle w:val="ListParagraph"/>
        <w:numPr>
          <w:ilvl w:val="0"/>
          <w:numId w:val="36"/>
        </w:numPr>
        <w:spacing w:line="239" w:lineRule="auto"/>
        <w:jc w:val="both"/>
        <w:rPr>
          <w:rFonts w:ascii="Times New Roman" w:eastAsia="Trebuchet MS" w:hAnsi="Times New Roman" w:cs="Times New Roman"/>
          <w:sz w:val="24"/>
          <w:szCs w:val="24"/>
        </w:rPr>
      </w:pPr>
      <w:r w:rsidRPr="005E63DC">
        <w:rPr>
          <w:rFonts w:ascii="Times New Roman" w:eastAsia="Trebuchet MS" w:hAnsi="Times New Roman" w:cs="Times New Roman"/>
          <w:sz w:val="24"/>
          <w:szCs w:val="24"/>
        </w:rPr>
        <w:t>available space in classrooms</w:t>
      </w:r>
    </w:p>
    <w:p w:rsidR="00463AD1" w:rsidRPr="005E63DC" w:rsidRDefault="00463AD1" w:rsidP="00463AD1">
      <w:pPr>
        <w:pStyle w:val="ListParagraph"/>
        <w:numPr>
          <w:ilvl w:val="0"/>
          <w:numId w:val="36"/>
        </w:numPr>
        <w:spacing w:line="239" w:lineRule="auto"/>
        <w:jc w:val="both"/>
        <w:rPr>
          <w:rFonts w:ascii="Times New Roman" w:eastAsia="Trebuchet MS" w:hAnsi="Times New Roman" w:cs="Times New Roman"/>
          <w:sz w:val="24"/>
          <w:szCs w:val="24"/>
        </w:rPr>
      </w:pPr>
      <w:r w:rsidRPr="005E63DC">
        <w:rPr>
          <w:rFonts w:ascii="Times New Roman" w:eastAsia="Trebuchet MS" w:hAnsi="Times New Roman" w:cs="Times New Roman"/>
          <w:sz w:val="24"/>
          <w:szCs w:val="24"/>
        </w:rPr>
        <w:t>educational needs of children of a particular age</w:t>
      </w:r>
    </w:p>
    <w:p w:rsidR="00463AD1" w:rsidRPr="005E63DC" w:rsidRDefault="00463AD1" w:rsidP="00463AD1">
      <w:pPr>
        <w:pStyle w:val="ListParagraph"/>
        <w:numPr>
          <w:ilvl w:val="0"/>
          <w:numId w:val="36"/>
        </w:numPr>
        <w:spacing w:line="239" w:lineRule="auto"/>
        <w:jc w:val="both"/>
        <w:rPr>
          <w:rFonts w:ascii="Times New Roman" w:eastAsia="Trebuchet MS" w:hAnsi="Times New Roman" w:cs="Times New Roman"/>
          <w:sz w:val="24"/>
          <w:szCs w:val="24"/>
        </w:rPr>
      </w:pPr>
      <w:r w:rsidRPr="005E63DC">
        <w:rPr>
          <w:rFonts w:ascii="Times New Roman" w:eastAsia="Trebuchet MS" w:hAnsi="Times New Roman" w:cs="Times New Roman"/>
          <w:sz w:val="24"/>
          <w:szCs w:val="24"/>
        </w:rPr>
        <w:t>presence of children with special educational/behavioural needs</w:t>
      </w:r>
    </w:p>
    <w:p w:rsidR="00463AD1" w:rsidRPr="005E63DC" w:rsidRDefault="00463AD1" w:rsidP="00463AD1">
      <w:pPr>
        <w:pStyle w:val="ListParagraph"/>
        <w:numPr>
          <w:ilvl w:val="0"/>
          <w:numId w:val="36"/>
        </w:numPr>
        <w:spacing w:line="239" w:lineRule="auto"/>
        <w:jc w:val="both"/>
        <w:rPr>
          <w:rFonts w:ascii="Times New Roman" w:eastAsia="Trebuchet MS" w:hAnsi="Times New Roman" w:cs="Times New Roman"/>
          <w:sz w:val="24"/>
          <w:szCs w:val="24"/>
        </w:rPr>
      </w:pPr>
      <w:r w:rsidRPr="005E63DC">
        <w:rPr>
          <w:rFonts w:ascii="Times New Roman" w:eastAsia="Trebuchet MS" w:hAnsi="Times New Roman" w:cs="Times New Roman"/>
          <w:sz w:val="24"/>
          <w:szCs w:val="24"/>
        </w:rPr>
        <w:t>a desire to maintain a pupil population consistent with the current D.E.S. pupil teacher ratio of 26:1 in each classroom</w:t>
      </w:r>
    </w:p>
    <w:p w:rsidR="00463AD1" w:rsidRDefault="00463AD1" w:rsidP="00310D92">
      <w:pPr>
        <w:pStyle w:val="ListParagraph"/>
        <w:numPr>
          <w:ilvl w:val="0"/>
          <w:numId w:val="36"/>
        </w:numPr>
        <w:spacing w:line="239" w:lineRule="auto"/>
        <w:jc w:val="both"/>
        <w:rPr>
          <w:rFonts w:ascii="Times New Roman" w:eastAsia="Trebuchet MS" w:hAnsi="Times New Roman" w:cs="Times New Roman"/>
          <w:sz w:val="24"/>
          <w:szCs w:val="24"/>
        </w:rPr>
      </w:pPr>
      <w:r w:rsidRPr="005E63DC">
        <w:rPr>
          <w:rFonts w:ascii="Times New Roman" w:eastAsia="Trebuchet MS" w:hAnsi="Times New Roman" w:cs="Times New Roman"/>
          <w:sz w:val="24"/>
          <w:szCs w:val="24"/>
        </w:rPr>
        <w:t>D.E.S. regulations governing the appointment/retentio</w:t>
      </w:r>
      <w:r w:rsidR="00D40C82" w:rsidRPr="005E63DC">
        <w:rPr>
          <w:rFonts w:ascii="Times New Roman" w:eastAsia="Trebuchet MS" w:hAnsi="Times New Roman" w:cs="Times New Roman"/>
          <w:sz w:val="24"/>
          <w:szCs w:val="24"/>
        </w:rPr>
        <w:t>n of teachers in primary school</w:t>
      </w:r>
    </w:p>
    <w:p w:rsidR="005E63DC" w:rsidRPr="005E63DC" w:rsidRDefault="005E63DC" w:rsidP="00CB005D">
      <w:pPr>
        <w:pStyle w:val="ListParagraph"/>
        <w:spacing w:line="239" w:lineRule="auto"/>
        <w:jc w:val="both"/>
        <w:rPr>
          <w:rFonts w:ascii="Times New Roman" w:eastAsia="Trebuchet MS" w:hAnsi="Times New Roman" w:cs="Times New Roman"/>
          <w:sz w:val="24"/>
          <w:szCs w:val="24"/>
        </w:rPr>
      </w:pPr>
    </w:p>
    <w:tbl>
      <w:tblPr>
        <w:tblStyle w:val="TableGrid0"/>
        <w:tblW w:w="0" w:type="auto"/>
        <w:shd w:val="clear" w:color="auto" w:fill="D9D9D9" w:themeFill="background1" w:themeFillShade="D9"/>
        <w:tblLook w:val="04A0" w:firstRow="1" w:lastRow="0" w:firstColumn="1" w:lastColumn="0" w:noHBand="0" w:noVBand="1"/>
      </w:tblPr>
      <w:tblGrid>
        <w:gridCol w:w="9016"/>
      </w:tblGrid>
      <w:tr w:rsidR="00463AD1" w:rsidRPr="00463AD1" w:rsidTr="00463AD1">
        <w:tc>
          <w:tcPr>
            <w:tcW w:w="9242" w:type="dxa"/>
            <w:shd w:val="clear" w:color="auto" w:fill="D9D9D9" w:themeFill="background1" w:themeFillShade="D9"/>
          </w:tcPr>
          <w:p w:rsidR="00463AD1" w:rsidRPr="00463AD1" w:rsidRDefault="00463AD1" w:rsidP="00310D92">
            <w:pPr>
              <w:pStyle w:val="Heading2"/>
              <w:numPr>
                <w:ilvl w:val="0"/>
                <w:numId w:val="32"/>
              </w:numPr>
              <w:outlineLvl w:val="1"/>
              <w:rPr>
                <w:rFonts w:ascii="Times New Roman" w:eastAsiaTheme="minorEastAsia" w:hAnsi="Times New Roman" w:cs="Times New Roman"/>
                <w:b/>
                <w:color w:val="auto"/>
                <w:sz w:val="28"/>
                <w:szCs w:val="28"/>
              </w:rPr>
            </w:pPr>
            <w:r w:rsidRPr="00463AD1">
              <w:rPr>
                <w:rFonts w:ascii="Times New Roman" w:eastAsiaTheme="minorEastAsia" w:hAnsi="Times New Roman" w:cs="Times New Roman"/>
                <w:b/>
                <w:color w:val="auto"/>
                <w:sz w:val="28"/>
                <w:szCs w:val="28"/>
              </w:rPr>
              <w:t>What will not be considered or taken into account</w:t>
            </w:r>
          </w:p>
        </w:tc>
      </w:tr>
    </w:tbl>
    <w:p w:rsidR="00BC2C03" w:rsidRPr="00463AD1" w:rsidRDefault="00BC2C03" w:rsidP="00310D92">
      <w:pPr>
        <w:pStyle w:val="ListParagraph"/>
        <w:autoSpaceDE w:val="0"/>
        <w:autoSpaceDN w:val="0"/>
        <w:adjustRightInd w:val="0"/>
        <w:spacing w:after="0" w:line="240" w:lineRule="auto"/>
        <w:jc w:val="both"/>
        <w:rPr>
          <w:rFonts w:ascii="Times New Roman" w:eastAsiaTheme="minorEastAsia" w:hAnsi="Times New Roman" w:cs="Times New Roman"/>
          <w:sz w:val="24"/>
          <w:szCs w:val="24"/>
        </w:rPr>
      </w:pPr>
    </w:p>
    <w:p w:rsidR="00BC2C03" w:rsidRDefault="00BC2C03" w:rsidP="00310D92">
      <w:pPr>
        <w:autoSpaceDE w:val="0"/>
        <w:autoSpaceDN w:val="0"/>
        <w:adjustRightInd w:val="0"/>
        <w:spacing w:after="0" w:line="240" w:lineRule="auto"/>
        <w:contextualSpacing/>
        <w:jc w:val="both"/>
        <w:rPr>
          <w:rFonts w:ascii="Times New Roman" w:eastAsiaTheme="minorEastAsia" w:hAnsi="Times New Roman" w:cs="Times New Roman"/>
          <w:sz w:val="24"/>
          <w:szCs w:val="24"/>
        </w:rPr>
      </w:pPr>
      <w:r w:rsidRPr="00463AD1">
        <w:rPr>
          <w:rFonts w:ascii="Times New Roman" w:eastAsiaTheme="minorEastAsia" w:hAnsi="Times New Roman" w:cs="Times New Roman"/>
          <w:sz w:val="24"/>
          <w:szCs w:val="24"/>
        </w:rPr>
        <w:t>In accordance with section 62(7</w:t>
      </w:r>
      <w:r w:rsidR="0054270B" w:rsidRPr="00463AD1">
        <w:rPr>
          <w:rFonts w:ascii="Times New Roman" w:eastAsiaTheme="minorEastAsia" w:hAnsi="Times New Roman" w:cs="Times New Roman"/>
          <w:sz w:val="24"/>
          <w:szCs w:val="24"/>
        </w:rPr>
        <w:t>) (</w:t>
      </w:r>
      <w:r w:rsidRPr="00463AD1">
        <w:rPr>
          <w:rFonts w:ascii="Times New Roman" w:eastAsiaTheme="minorEastAsia" w:hAnsi="Times New Roman" w:cs="Times New Roman"/>
          <w:sz w:val="24"/>
          <w:szCs w:val="24"/>
        </w:rPr>
        <w:t>e) of the Education Act, the school will not consider or take into account any of the following in deciding on applications for admission or when placing a student on a waiting list for admission to the school</w:t>
      </w:r>
      <w:r w:rsidR="004F4AA6" w:rsidRPr="00463AD1">
        <w:rPr>
          <w:rFonts w:ascii="Times New Roman" w:eastAsiaTheme="minorEastAsia" w:hAnsi="Times New Roman" w:cs="Times New Roman"/>
          <w:sz w:val="24"/>
          <w:szCs w:val="24"/>
        </w:rPr>
        <w:t>:</w:t>
      </w:r>
    </w:p>
    <w:p w:rsidR="009D52C8" w:rsidRPr="009D52C8" w:rsidRDefault="009D52C8" w:rsidP="00310D92">
      <w:pPr>
        <w:spacing w:after="0" w:line="240" w:lineRule="auto"/>
        <w:jc w:val="both"/>
        <w:rPr>
          <w:rFonts w:ascii="Times New Roman" w:hAnsi="Times New Roman" w:cs="Times New Roman"/>
          <w:sz w:val="24"/>
          <w:szCs w:val="24"/>
        </w:rPr>
      </w:pPr>
    </w:p>
    <w:p w:rsidR="00C56B91" w:rsidRDefault="009D52C8" w:rsidP="00C56B91">
      <w:pPr>
        <w:pStyle w:val="ListParagraph"/>
        <w:numPr>
          <w:ilvl w:val="0"/>
          <w:numId w:val="42"/>
        </w:numPr>
        <w:spacing w:after="0" w:line="240" w:lineRule="auto"/>
        <w:jc w:val="both"/>
        <w:rPr>
          <w:rFonts w:ascii="Times New Roman" w:hAnsi="Times New Roman" w:cs="Times New Roman"/>
          <w:sz w:val="24"/>
          <w:szCs w:val="24"/>
        </w:rPr>
      </w:pPr>
      <w:r w:rsidRPr="00C56B91">
        <w:rPr>
          <w:rFonts w:ascii="Times New Roman" w:hAnsi="Times New Roman" w:cs="Times New Roman"/>
          <w:sz w:val="24"/>
          <w:szCs w:val="24"/>
        </w:rPr>
        <w:t xml:space="preserve">a student’s prior attendance at a pre-school or pre-school service, including </w:t>
      </w:r>
      <w:proofErr w:type="spellStart"/>
      <w:r w:rsidRPr="00C56B91">
        <w:rPr>
          <w:rFonts w:ascii="Times New Roman" w:hAnsi="Times New Roman" w:cs="Times New Roman"/>
          <w:sz w:val="24"/>
          <w:szCs w:val="24"/>
        </w:rPr>
        <w:t>naíonraí</w:t>
      </w:r>
      <w:proofErr w:type="spellEnd"/>
      <w:r w:rsidRPr="00C56B91">
        <w:rPr>
          <w:rFonts w:ascii="Times New Roman" w:hAnsi="Times New Roman" w:cs="Times New Roman"/>
          <w:sz w:val="24"/>
          <w:szCs w:val="24"/>
        </w:rPr>
        <w:t>.</w:t>
      </w:r>
    </w:p>
    <w:p w:rsidR="00C56B91" w:rsidRDefault="00EC1DB9" w:rsidP="00C56B91">
      <w:pPr>
        <w:pStyle w:val="ListParagraph"/>
        <w:numPr>
          <w:ilvl w:val="0"/>
          <w:numId w:val="42"/>
        </w:numPr>
        <w:spacing w:after="0" w:line="240" w:lineRule="auto"/>
        <w:jc w:val="both"/>
        <w:rPr>
          <w:rFonts w:ascii="Times New Roman" w:hAnsi="Times New Roman" w:cs="Times New Roman"/>
          <w:sz w:val="24"/>
          <w:szCs w:val="24"/>
        </w:rPr>
      </w:pPr>
      <w:r w:rsidRPr="00C56B91">
        <w:rPr>
          <w:rFonts w:ascii="Times New Roman" w:hAnsi="Times New Roman" w:cs="Times New Roman"/>
          <w:sz w:val="24"/>
          <w:szCs w:val="24"/>
        </w:rPr>
        <w:t>the payment of fees or contributions (howsoever described) to the school</w:t>
      </w:r>
      <w:r w:rsidR="009D52C8" w:rsidRPr="00C56B91">
        <w:rPr>
          <w:rFonts w:ascii="Times New Roman" w:hAnsi="Times New Roman" w:cs="Times New Roman"/>
          <w:sz w:val="24"/>
          <w:szCs w:val="24"/>
        </w:rPr>
        <w:t>.</w:t>
      </w:r>
    </w:p>
    <w:p w:rsidR="00C56B91" w:rsidRDefault="00EC1DB9" w:rsidP="00C56B91">
      <w:pPr>
        <w:pStyle w:val="ListParagraph"/>
        <w:numPr>
          <w:ilvl w:val="0"/>
          <w:numId w:val="42"/>
        </w:numPr>
        <w:spacing w:after="0" w:line="240" w:lineRule="auto"/>
        <w:jc w:val="both"/>
        <w:rPr>
          <w:rFonts w:ascii="Times New Roman" w:hAnsi="Times New Roman" w:cs="Times New Roman"/>
          <w:sz w:val="24"/>
          <w:szCs w:val="24"/>
        </w:rPr>
      </w:pPr>
      <w:r w:rsidRPr="00C56B91">
        <w:rPr>
          <w:rFonts w:ascii="Times New Roman" w:hAnsi="Times New Roman" w:cs="Times New Roman"/>
          <w:sz w:val="24"/>
          <w:szCs w:val="24"/>
        </w:rPr>
        <w:t>a student’s academic ability, skills or aptitude</w:t>
      </w:r>
      <w:r w:rsidR="009D52C8" w:rsidRPr="00C56B91">
        <w:rPr>
          <w:rFonts w:ascii="Times New Roman" w:hAnsi="Times New Roman" w:cs="Times New Roman"/>
          <w:sz w:val="24"/>
          <w:szCs w:val="24"/>
        </w:rPr>
        <w:t xml:space="preserve"> (other than in relation to admission to a special class insofar as it is necessary in order to ascertain whether or not the student has the category of special educational needs concerned.</w:t>
      </w:r>
    </w:p>
    <w:p w:rsidR="00C56B91" w:rsidRDefault="009D52C8" w:rsidP="00C56B91">
      <w:pPr>
        <w:pStyle w:val="ListParagraph"/>
        <w:numPr>
          <w:ilvl w:val="0"/>
          <w:numId w:val="42"/>
        </w:numPr>
        <w:spacing w:after="0" w:line="240" w:lineRule="auto"/>
        <w:jc w:val="both"/>
        <w:rPr>
          <w:rFonts w:ascii="Times New Roman" w:hAnsi="Times New Roman" w:cs="Times New Roman"/>
          <w:sz w:val="24"/>
          <w:szCs w:val="24"/>
        </w:rPr>
      </w:pPr>
      <w:r w:rsidRPr="00C56B91">
        <w:rPr>
          <w:rFonts w:ascii="Times New Roman" w:hAnsi="Times New Roman" w:cs="Times New Roman"/>
          <w:sz w:val="24"/>
          <w:szCs w:val="24"/>
        </w:rPr>
        <w:t>the occupation, financial status, academic ability, skills or aptitude of a student’s parents.</w:t>
      </w:r>
    </w:p>
    <w:p w:rsidR="00C56B91" w:rsidRPr="00F70909" w:rsidRDefault="009D52C8" w:rsidP="00C56B91">
      <w:pPr>
        <w:pStyle w:val="ListParagraph"/>
        <w:numPr>
          <w:ilvl w:val="0"/>
          <w:numId w:val="42"/>
        </w:numPr>
        <w:spacing w:after="0" w:line="240" w:lineRule="auto"/>
        <w:jc w:val="both"/>
        <w:rPr>
          <w:rFonts w:ascii="Times New Roman" w:hAnsi="Times New Roman" w:cs="Times New Roman"/>
          <w:sz w:val="24"/>
          <w:szCs w:val="24"/>
        </w:rPr>
      </w:pPr>
      <w:r w:rsidRPr="00F70909">
        <w:rPr>
          <w:rFonts w:ascii="Times New Roman" w:hAnsi="Times New Roman" w:cs="Times New Roman"/>
          <w:sz w:val="24"/>
          <w:szCs w:val="24"/>
        </w:rPr>
        <w:t xml:space="preserve">a requirement that a student, or his parents, attend an interview, open day or other meeting as a condition of admission. </w:t>
      </w:r>
    </w:p>
    <w:p w:rsidR="00C56B91" w:rsidRPr="00F70909" w:rsidRDefault="009D52C8" w:rsidP="002A31C8">
      <w:pPr>
        <w:pStyle w:val="ListParagraph"/>
        <w:numPr>
          <w:ilvl w:val="0"/>
          <w:numId w:val="42"/>
        </w:numPr>
        <w:spacing w:after="0" w:line="240" w:lineRule="auto"/>
        <w:jc w:val="both"/>
        <w:rPr>
          <w:rFonts w:ascii="Times New Roman" w:hAnsi="Times New Roman" w:cs="Times New Roman"/>
          <w:sz w:val="24"/>
          <w:szCs w:val="24"/>
        </w:rPr>
      </w:pPr>
      <w:r w:rsidRPr="00F70909">
        <w:rPr>
          <w:rFonts w:ascii="Times New Roman" w:hAnsi="Times New Roman" w:cs="Times New Roman"/>
          <w:sz w:val="24"/>
          <w:szCs w:val="24"/>
        </w:rPr>
        <w:t xml:space="preserve">a student’s connection to the school by virtue of a member of his family attending or having previously attended the school; </w:t>
      </w:r>
    </w:p>
    <w:p w:rsidR="005E63DC" w:rsidRPr="00F70909" w:rsidRDefault="009D52C8" w:rsidP="005E63DC">
      <w:pPr>
        <w:pStyle w:val="ListParagraph"/>
        <w:numPr>
          <w:ilvl w:val="0"/>
          <w:numId w:val="42"/>
        </w:numPr>
        <w:spacing w:after="0" w:line="240" w:lineRule="auto"/>
        <w:jc w:val="both"/>
        <w:rPr>
          <w:rFonts w:ascii="Times New Roman" w:hAnsi="Times New Roman" w:cs="Times New Roman"/>
          <w:sz w:val="24"/>
          <w:szCs w:val="24"/>
        </w:rPr>
      </w:pPr>
      <w:r w:rsidRPr="00F70909">
        <w:rPr>
          <w:rFonts w:ascii="Times New Roman" w:hAnsi="Times New Roman" w:cs="Times New Roman"/>
          <w:sz w:val="24"/>
          <w:szCs w:val="24"/>
        </w:rPr>
        <w:t>the date and time on which an application for admission was received by the school.</w:t>
      </w:r>
      <w:r w:rsidRPr="00F70909">
        <w:rPr>
          <w:rFonts w:ascii="Times New Roman" w:hAnsi="Times New Roman" w:cs="Times New Roman"/>
          <w:b/>
          <w:sz w:val="24"/>
          <w:szCs w:val="24"/>
        </w:rPr>
        <w:t xml:space="preserve"> This is subject to the application being received at any time during the period specified for receiving applications set out in the annual admission notice of the school for the school year concerned</w:t>
      </w:r>
    </w:p>
    <w:p w:rsidR="00C4658C" w:rsidRDefault="00C4658C" w:rsidP="005E63DC">
      <w:pPr>
        <w:pStyle w:val="ListParagraph"/>
        <w:spacing w:after="0" w:line="240" w:lineRule="auto"/>
        <w:jc w:val="both"/>
        <w:rPr>
          <w:rFonts w:ascii="Times New Roman" w:hAnsi="Times New Roman" w:cs="Times New Roman"/>
          <w:sz w:val="24"/>
          <w:szCs w:val="24"/>
        </w:rPr>
      </w:pPr>
    </w:p>
    <w:p w:rsidR="00F70909" w:rsidRDefault="00F70909" w:rsidP="005E63DC">
      <w:pPr>
        <w:pStyle w:val="ListParagraph"/>
        <w:spacing w:after="0" w:line="240" w:lineRule="auto"/>
        <w:jc w:val="both"/>
        <w:rPr>
          <w:rFonts w:ascii="Times New Roman" w:hAnsi="Times New Roman" w:cs="Times New Roman"/>
          <w:sz w:val="24"/>
          <w:szCs w:val="24"/>
        </w:rPr>
      </w:pPr>
    </w:p>
    <w:p w:rsidR="00F70909" w:rsidRDefault="00F70909" w:rsidP="005E63DC">
      <w:pPr>
        <w:pStyle w:val="ListParagraph"/>
        <w:spacing w:after="0" w:line="240" w:lineRule="auto"/>
        <w:jc w:val="both"/>
        <w:rPr>
          <w:rFonts w:ascii="Times New Roman" w:hAnsi="Times New Roman" w:cs="Times New Roman"/>
          <w:sz w:val="24"/>
          <w:szCs w:val="24"/>
        </w:rPr>
      </w:pPr>
    </w:p>
    <w:p w:rsidR="00F70909" w:rsidRDefault="00F70909" w:rsidP="005E63DC">
      <w:pPr>
        <w:pStyle w:val="ListParagraph"/>
        <w:spacing w:after="0" w:line="240" w:lineRule="auto"/>
        <w:jc w:val="both"/>
        <w:rPr>
          <w:rFonts w:ascii="Times New Roman" w:hAnsi="Times New Roman" w:cs="Times New Roman"/>
          <w:sz w:val="24"/>
          <w:szCs w:val="24"/>
        </w:rPr>
      </w:pPr>
    </w:p>
    <w:p w:rsidR="00F70909" w:rsidRDefault="00F70909" w:rsidP="005E63DC">
      <w:pPr>
        <w:pStyle w:val="ListParagraph"/>
        <w:spacing w:after="0" w:line="240" w:lineRule="auto"/>
        <w:jc w:val="both"/>
        <w:rPr>
          <w:rFonts w:ascii="Times New Roman" w:hAnsi="Times New Roman" w:cs="Times New Roman"/>
          <w:sz w:val="24"/>
          <w:szCs w:val="24"/>
        </w:rPr>
      </w:pPr>
    </w:p>
    <w:p w:rsidR="00C15C1A" w:rsidRPr="002B51AB" w:rsidRDefault="00C15C1A" w:rsidP="005E63DC">
      <w:pPr>
        <w:pStyle w:val="ListParagraph"/>
        <w:spacing w:after="0" w:line="240" w:lineRule="auto"/>
        <w:jc w:val="both"/>
        <w:rPr>
          <w:rFonts w:ascii="Times New Roman" w:hAnsi="Times New Roman" w:cs="Times New Roman"/>
          <w:sz w:val="24"/>
          <w:szCs w:val="24"/>
        </w:rPr>
      </w:pPr>
    </w:p>
    <w:tbl>
      <w:tblPr>
        <w:tblStyle w:val="TableGrid0"/>
        <w:tblW w:w="0" w:type="auto"/>
        <w:shd w:val="clear" w:color="auto" w:fill="D9D9D9" w:themeFill="background1" w:themeFillShade="D9"/>
        <w:tblLook w:val="04A0" w:firstRow="1" w:lastRow="0" w:firstColumn="1" w:lastColumn="0" w:noHBand="0" w:noVBand="1"/>
      </w:tblPr>
      <w:tblGrid>
        <w:gridCol w:w="9016"/>
      </w:tblGrid>
      <w:tr w:rsidR="002B6044" w:rsidRPr="002B6044" w:rsidTr="002B6044">
        <w:tc>
          <w:tcPr>
            <w:tcW w:w="9242" w:type="dxa"/>
            <w:shd w:val="clear" w:color="auto" w:fill="D9D9D9" w:themeFill="background1" w:themeFillShade="D9"/>
          </w:tcPr>
          <w:p w:rsidR="002B6044" w:rsidRPr="002B6044" w:rsidRDefault="002B6044" w:rsidP="00C56B91">
            <w:pPr>
              <w:pStyle w:val="Heading2"/>
              <w:numPr>
                <w:ilvl w:val="0"/>
                <w:numId w:val="32"/>
              </w:numPr>
              <w:outlineLvl w:val="1"/>
              <w:rPr>
                <w:rFonts w:ascii="Times New Roman" w:eastAsiaTheme="minorEastAsia" w:hAnsi="Times New Roman" w:cs="Times New Roman"/>
                <w:b/>
                <w:color w:val="auto"/>
                <w:sz w:val="28"/>
                <w:szCs w:val="28"/>
              </w:rPr>
            </w:pPr>
            <w:r w:rsidRPr="002B6044">
              <w:rPr>
                <w:rFonts w:ascii="Times New Roman" w:eastAsiaTheme="minorEastAsia" w:hAnsi="Times New Roman" w:cs="Times New Roman"/>
                <w:b/>
                <w:color w:val="auto"/>
                <w:sz w:val="28"/>
                <w:szCs w:val="28"/>
              </w:rPr>
              <w:t xml:space="preserve">Decisions on applications </w:t>
            </w:r>
          </w:p>
        </w:tc>
      </w:tr>
    </w:tbl>
    <w:p w:rsidR="00406BE7" w:rsidRPr="003201ED" w:rsidRDefault="00406BE7" w:rsidP="00406BE7">
      <w:pPr>
        <w:pStyle w:val="ListParagraph"/>
        <w:spacing w:after="0" w:line="240" w:lineRule="auto"/>
        <w:jc w:val="both"/>
        <w:rPr>
          <w:rFonts w:ascii="Arial" w:eastAsiaTheme="minorEastAsia" w:hAnsi="Arial" w:cs="Arial"/>
          <w:b/>
        </w:rPr>
      </w:pPr>
    </w:p>
    <w:p w:rsidR="00CD2B6C" w:rsidRDefault="00406BE7" w:rsidP="002B6044">
      <w:pPr>
        <w:spacing w:after="0" w:line="240" w:lineRule="auto"/>
        <w:jc w:val="both"/>
        <w:rPr>
          <w:rFonts w:ascii="Times New Roman" w:eastAsiaTheme="minorEastAsia" w:hAnsi="Times New Roman" w:cs="Times New Roman"/>
          <w:sz w:val="24"/>
          <w:szCs w:val="24"/>
        </w:rPr>
      </w:pPr>
      <w:r w:rsidRPr="002B6044">
        <w:rPr>
          <w:rFonts w:ascii="Times New Roman" w:eastAsiaTheme="minorEastAsia" w:hAnsi="Times New Roman" w:cs="Times New Roman"/>
          <w:sz w:val="24"/>
          <w:szCs w:val="24"/>
        </w:rPr>
        <w:t>All decisions on applicat</w:t>
      </w:r>
      <w:r w:rsidR="00CD2B6C" w:rsidRPr="002B6044">
        <w:rPr>
          <w:rFonts w:ascii="Times New Roman" w:eastAsiaTheme="minorEastAsia" w:hAnsi="Times New Roman" w:cs="Times New Roman"/>
          <w:sz w:val="24"/>
          <w:szCs w:val="24"/>
        </w:rPr>
        <w:t xml:space="preserve">ions for admission </w:t>
      </w:r>
      <w:r w:rsidR="00874D4C" w:rsidRPr="002B6044">
        <w:rPr>
          <w:rFonts w:ascii="Times New Roman" w:eastAsiaTheme="minorEastAsia" w:hAnsi="Times New Roman" w:cs="Times New Roman"/>
          <w:sz w:val="24"/>
          <w:szCs w:val="24"/>
        </w:rPr>
        <w:t xml:space="preserve">to </w:t>
      </w:r>
      <w:r w:rsidR="002B6044" w:rsidRPr="002B6044">
        <w:rPr>
          <w:rFonts w:ascii="Times New Roman" w:eastAsiaTheme="minorEastAsia" w:hAnsi="Times New Roman" w:cs="Times New Roman"/>
          <w:sz w:val="24"/>
          <w:szCs w:val="24"/>
        </w:rPr>
        <w:t>Our Lady’s Boys National School</w:t>
      </w:r>
      <w:r w:rsidR="00874D4C" w:rsidRPr="002B6044">
        <w:rPr>
          <w:rFonts w:ascii="Times New Roman" w:eastAsiaTheme="minorEastAsia" w:hAnsi="Times New Roman" w:cs="Times New Roman"/>
          <w:sz w:val="24"/>
          <w:szCs w:val="24"/>
        </w:rPr>
        <w:t xml:space="preserve"> </w:t>
      </w:r>
      <w:r w:rsidR="00AE7E94" w:rsidRPr="002B6044">
        <w:rPr>
          <w:rFonts w:ascii="Times New Roman" w:eastAsiaTheme="minorEastAsia" w:hAnsi="Times New Roman" w:cs="Times New Roman"/>
          <w:sz w:val="24"/>
          <w:szCs w:val="24"/>
        </w:rPr>
        <w:t>will be</w:t>
      </w:r>
      <w:r w:rsidR="00CD2B6C" w:rsidRPr="002B6044">
        <w:rPr>
          <w:rFonts w:ascii="Times New Roman" w:eastAsiaTheme="minorEastAsia" w:hAnsi="Times New Roman" w:cs="Times New Roman"/>
          <w:sz w:val="24"/>
          <w:szCs w:val="24"/>
        </w:rPr>
        <w:t xml:space="preserve"> based on the following:</w:t>
      </w:r>
    </w:p>
    <w:p w:rsidR="00310D92" w:rsidRPr="002B6044" w:rsidRDefault="00310D92" w:rsidP="002B6044">
      <w:pPr>
        <w:spacing w:after="0" w:line="240" w:lineRule="auto"/>
        <w:jc w:val="both"/>
        <w:rPr>
          <w:rFonts w:ascii="Times New Roman" w:eastAsiaTheme="minorEastAsia" w:hAnsi="Times New Roman" w:cs="Times New Roman"/>
          <w:sz w:val="24"/>
          <w:szCs w:val="24"/>
        </w:rPr>
      </w:pPr>
    </w:p>
    <w:p w:rsidR="00212DB7" w:rsidRPr="002B6044" w:rsidRDefault="00212DB7" w:rsidP="002B6044">
      <w:pPr>
        <w:pStyle w:val="ListParagraph"/>
        <w:numPr>
          <w:ilvl w:val="0"/>
          <w:numId w:val="25"/>
        </w:numPr>
        <w:spacing w:after="0" w:line="240" w:lineRule="auto"/>
        <w:ind w:left="426"/>
        <w:jc w:val="both"/>
        <w:rPr>
          <w:rFonts w:ascii="Times New Roman" w:eastAsiaTheme="minorEastAsia" w:hAnsi="Times New Roman" w:cs="Times New Roman"/>
          <w:b/>
          <w:sz w:val="24"/>
          <w:szCs w:val="24"/>
        </w:rPr>
      </w:pPr>
      <w:r w:rsidRPr="002B6044">
        <w:rPr>
          <w:rFonts w:ascii="Times New Roman" w:eastAsiaTheme="minorEastAsia" w:hAnsi="Times New Roman" w:cs="Times New Roman"/>
          <w:sz w:val="24"/>
          <w:szCs w:val="24"/>
        </w:rPr>
        <w:t>O</w:t>
      </w:r>
      <w:r w:rsidR="007E7E26" w:rsidRPr="002B6044">
        <w:rPr>
          <w:rFonts w:ascii="Times New Roman" w:eastAsiaTheme="minorEastAsia" w:hAnsi="Times New Roman" w:cs="Times New Roman"/>
          <w:sz w:val="24"/>
          <w:szCs w:val="24"/>
        </w:rPr>
        <w:t>ur</w:t>
      </w:r>
      <w:r w:rsidRPr="002B6044">
        <w:rPr>
          <w:rFonts w:ascii="Times New Roman" w:eastAsiaTheme="minorEastAsia" w:hAnsi="Times New Roman" w:cs="Times New Roman"/>
          <w:sz w:val="24"/>
          <w:szCs w:val="24"/>
        </w:rPr>
        <w:t xml:space="preserve"> school’s admission policy</w:t>
      </w:r>
    </w:p>
    <w:p w:rsidR="00CD2B6C" w:rsidRPr="002B6044" w:rsidRDefault="00212DB7" w:rsidP="002B6044">
      <w:pPr>
        <w:pStyle w:val="ListParagraph"/>
        <w:numPr>
          <w:ilvl w:val="0"/>
          <w:numId w:val="25"/>
        </w:numPr>
        <w:spacing w:after="0" w:line="240" w:lineRule="auto"/>
        <w:ind w:left="426"/>
        <w:jc w:val="both"/>
        <w:rPr>
          <w:rFonts w:ascii="Times New Roman" w:eastAsiaTheme="minorEastAsia" w:hAnsi="Times New Roman" w:cs="Times New Roman"/>
          <w:b/>
          <w:sz w:val="24"/>
          <w:szCs w:val="24"/>
        </w:rPr>
      </w:pPr>
      <w:r w:rsidRPr="002B6044">
        <w:rPr>
          <w:rFonts w:ascii="Times New Roman" w:eastAsiaTheme="minorEastAsia" w:hAnsi="Times New Roman" w:cs="Times New Roman"/>
          <w:sz w:val="24"/>
          <w:szCs w:val="24"/>
        </w:rPr>
        <w:t>T</w:t>
      </w:r>
      <w:r w:rsidR="00CD2B6C" w:rsidRPr="002B6044">
        <w:rPr>
          <w:rFonts w:ascii="Times New Roman" w:eastAsiaTheme="minorEastAsia" w:hAnsi="Times New Roman" w:cs="Times New Roman"/>
          <w:sz w:val="24"/>
          <w:szCs w:val="24"/>
        </w:rPr>
        <w:t>he school’s annual admission notice</w:t>
      </w:r>
      <w:r w:rsidRPr="002B6044">
        <w:rPr>
          <w:rFonts w:ascii="Times New Roman" w:eastAsiaTheme="minorEastAsia" w:hAnsi="Times New Roman" w:cs="Times New Roman"/>
          <w:sz w:val="24"/>
          <w:szCs w:val="24"/>
        </w:rPr>
        <w:t xml:space="preserve"> (where applicable)</w:t>
      </w:r>
    </w:p>
    <w:p w:rsidR="00310D92" w:rsidRPr="00FE2F36" w:rsidRDefault="00CD2B6C" w:rsidP="00310D92">
      <w:pPr>
        <w:pStyle w:val="ListParagraph"/>
        <w:numPr>
          <w:ilvl w:val="0"/>
          <w:numId w:val="25"/>
        </w:numPr>
        <w:spacing w:after="0" w:line="240" w:lineRule="auto"/>
        <w:ind w:left="426"/>
        <w:jc w:val="both"/>
        <w:rPr>
          <w:rFonts w:ascii="Times New Roman" w:eastAsiaTheme="minorEastAsia" w:hAnsi="Times New Roman" w:cs="Times New Roman"/>
          <w:b/>
          <w:sz w:val="24"/>
          <w:szCs w:val="24"/>
        </w:rPr>
      </w:pPr>
      <w:r w:rsidRPr="002B6044">
        <w:rPr>
          <w:rFonts w:ascii="Times New Roman" w:eastAsiaTheme="minorEastAsia" w:hAnsi="Times New Roman" w:cs="Times New Roman"/>
          <w:sz w:val="24"/>
          <w:szCs w:val="24"/>
        </w:rPr>
        <w:t>The</w:t>
      </w:r>
      <w:r w:rsidR="00406BE7" w:rsidRPr="002B6044">
        <w:rPr>
          <w:rFonts w:ascii="Times New Roman" w:eastAsiaTheme="minorEastAsia" w:hAnsi="Times New Roman" w:cs="Times New Roman"/>
          <w:sz w:val="24"/>
          <w:szCs w:val="24"/>
        </w:rPr>
        <w:t xml:space="preserve"> information</w:t>
      </w:r>
      <w:r w:rsidR="00ED1621" w:rsidRPr="002B6044">
        <w:rPr>
          <w:rFonts w:ascii="Times New Roman" w:eastAsiaTheme="minorEastAsia" w:hAnsi="Times New Roman" w:cs="Times New Roman"/>
          <w:color w:val="0070C0"/>
          <w:sz w:val="24"/>
          <w:szCs w:val="24"/>
        </w:rPr>
        <w:t xml:space="preserve"> </w:t>
      </w:r>
      <w:r w:rsidRPr="002B6044">
        <w:rPr>
          <w:rFonts w:ascii="Times New Roman" w:eastAsiaTheme="minorEastAsia" w:hAnsi="Times New Roman" w:cs="Times New Roman"/>
          <w:sz w:val="24"/>
          <w:szCs w:val="24"/>
        </w:rPr>
        <w:t xml:space="preserve">provided by the applicant in the </w:t>
      </w:r>
      <w:r w:rsidR="007E7E26" w:rsidRPr="002B6044">
        <w:rPr>
          <w:rFonts w:ascii="Times New Roman" w:eastAsiaTheme="minorEastAsia" w:hAnsi="Times New Roman" w:cs="Times New Roman"/>
          <w:sz w:val="24"/>
          <w:szCs w:val="24"/>
        </w:rPr>
        <w:t xml:space="preserve">school’s official </w:t>
      </w:r>
      <w:r w:rsidRPr="002B6044">
        <w:rPr>
          <w:rFonts w:ascii="Times New Roman" w:eastAsiaTheme="minorEastAsia" w:hAnsi="Times New Roman" w:cs="Times New Roman"/>
          <w:sz w:val="24"/>
          <w:szCs w:val="24"/>
        </w:rPr>
        <w:t xml:space="preserve">application form received during the period specified in </w:t>
      </w:r>
      <w:r w:rsidR="007E7E26" w:rsidRPr="002B6044">
        <w:rPr>
          <w:rFonts w:ascii="Times New Roman" w:eastAsiaTheme="minorEastAsia" w:hAnsi="Times New Roman" w:cs="Times New Roman"/>
          <w:sz w:val="24"/>
          <w:szCs w:val="24"/>
        </w:rPr>
        <w:t>our</w:t>
      </w:r>
      <w:r w:rsidRPr="002B6044">
        <w:rPr>
          <w:rFonts w:ascii="Times New Roman" w:eastAsiaTheme="minorEastAsia" w:hAnsi="Times New Roman" w:cs="Times New Roman"/>
          <w:sz w:val="24"/>
          <w:szCs w:val="24"/>
        </w:rPr>
        <w:t xml:space="preserve"> annual admission notice for receiving appl</w:t>
      </w:r>
      <w:r w:rsidR="00212DB7" w:rsidRPr="002B6044">
        <w:rPr>
          <w:rFonts w:ascii="Times New Roman" w:eastAsiaTheme="minorEastAsia" w:hAnsi="Times New Roman" w:cs="Times New Roman"/>
          <w:sz w:val="24"/>
          <w:szCs w:val="24"/>
        </w:rPr>
        <w:t>ications</w:t>
      </w:r>
    </w:p>
    <w:p w:rsidR="00FE2F36" w:rsidRDefault="00FE2F36" w:rsidP="00FE2F36">
      <w:pPr>
        <w:spacing w:after="0" w:line="240" w:lineRule="auto"/>
        <w:ind w:left="66"/>
        <w:jc w:val="both"/>
        <w:rPr>
          <w:rFonts w:ascii="Times New Roman" w:eastAsiaTheme="minorEastAsia" w:hAnsi="Times New Roman" w:cs="Times New Roman"/>
          <w:b/>
          <w:sz w:val="24"/>
          <w:szCs w:val="24"/>
        </w:rPr>
      </w:pPr>
    </w:p>
    <w:p w:rsidR="00FE2F36" w:rsidRPr="00FE2F36" w:rsidRDefault="00FE2F36" w:rsidP="00FE2F36">
      <w:pPr>
        <w:spacing w:after="0" w:line="240" w:lineRule="auto"/>
        <w:ind w:left="66"/>
        <w:jc w:val="both"/>
        <w:rPr>
          <w:rFonts w:ascii="Times New Roman" w:eastAsiaTheme="minorEastAsia" w:hAnsi="Times New Roman" w:cs="Times New Roman"/>
          <w:sz w:val="24"/>
          <w:szCs w:val="24"/>
        </w:rPr>
      </w:pPr>
      <w:r w:rsidRPr="00FE2F36">
        <w:rPr>
          <w:rFonts w:ascii="Times New Roman" w:eastAsiaTheme="minorEastAsia" w:hAnsi="Times New Roman" w:cs="Times New Roman"/>
          <w:sz w:val="24"/>
          <w:szCs w:val="24"/>
        </w:rPr>
        <w:t xml:space="preserve">Please see </w:t>
      </w:r>
      <w:r w:rsidRPr="00FE2F36">
        <w:rPr>
          <w:rFonts w:ascii="Times New Roman" w:eastAsiaTheme="minorEastAsia" w:hAnsi="Times New Roman" w:cs="Times New Roman"/>
          <w:sz w:val="24"/>
          <w:szCs w:val="24"/>
          <w:u w:val="single"/>
        </w:rPr>
        <w:t>section 14</w:t>
      </w:r>
      <w:r w:rsidRPr="00FE2F36">
        <w:rPr>
          <w:rFonts w:ascii="Times New Roman" w:eastAsiaTheme="minorEastAsia" w:hAnsi="Times New Roman" w:cs="Times New Roman"/>
          <w:sz w:val="24"/>
          <w:szCs w:val="24"/>
        </w:rPr>
        <w:t xml:space="preserve"> below in relation to applications received outside of the admissions period and </w:t>
      </w:r>
      <w:r w:rsidRPr="00FE2F36">
        <w:rPr>
          <w:rFonts w:ascii="Times New Roman" w:eastAsiaTheme="minorEastAsia" w:hAnsi="Times New Roman" w:cs="Times New Roman"/>
          <w:sz w:val="24"/>
          <w:szCs w:val="24"/>
          <w:u w:val="single"/>
        </w:rPr>
        <w:t>section 15</w:t>
      </w:r>
      <w:r w:rsidRPr="00FE2F36">
        <w:rPr>
          <w:rFonts w:ascii="Times New Roman" w:eastAsiaTheme="minorEastAsia" w:hAnsi="Times New Roman" w:cs="Times New Roman"/>
          <w:sz w:val="24"/>
          <w:szCs w:val="24"/>
        </w:rPr>
        <w:t xml:space="preserve"> below in relation to applications for pl</w:t>
      </w:r>
      <w:r>
        <w:rPr>
          <w:rFonts w:ascii="Times New Roman" w:eastAsiaTheme="minorEastAsia" w:hAnsi="Times New Roman" w:cs="Times New Roman"/>
          <w:sz w:val="24"/>
          <w:szCs w:val="24"/>
        </w:rPr>
        <w:t>a</w:t>
      </w:r>
      <w:r w:rsidRPr="00FE2F36">
        <w:rPr>
          <w:rFonts w:ascii="Times New Roman" w:eastAsiaTheme="minorEastAsia" w:hAnsi="Times New Roman" w:cs="Times New Roman"/>
          <w:sz w:val="24"/>
          <w:szCs w:val="24"/>
        </w:rPr>
        <w:t>ces in ye</w:t>
      </w:r>
      <w:r>
        <w:rPr>
          <w:rFonts w:ascii="Times New Roman" w:eastAsiaTheme="minorEastAsia" w:hAnsi="Times New Roman" w:cs="Times New Roman"/>
          <w:sz w:val="24"/>
          <w:szCs w:val="24"/>
        </w:rPr>
        <w:t>a</w:t>
      </w:r>
      <w:r w:rsidRPr="00FE2F36">
        <w:rPr>
          <w:rFonts w:ascii="Times New Roman" w:eastAsiaTheme="minorEastAsia" w:hAnsi="Times New Roman" w:cs="Times New Roman"/>
          <w:sz w:val="24"/>
          <w:szCs w:val="24"/>
        </w:rPr>
        <w:t>rs other than the intake group.</w:t>
      </w:r>
    </w:p>
    <w:p w:rsidR="00D40C82" w:rsidRDefault="00D40C82" w:rsidP="00D40C82">
      <w:pPr>
        <w:spacing w:after="0" w:line="240" w:lineRule="auto"/>
        <w:jc w:val="both"/>
        <w:rPr>
          <w:rFonts w:ascii="Times New Roman" w:eastAsiaTheme="minorEastAsia" w:hAnsi="Times New Roman" w:cs="Times New Roman"/>
          <w:b/>
          <w:sz w:val="24"/>
          <w:szCs w:val="24"/>
        </w:rPr>
      </w:pPr>
    </w:p>
    <w:p w:rsidR="00310D92" w:rsidRPr="00D40C82" w:rsidRDefault="00310D92" w:rsidP="00D40C82">
      <w:pPr>
        <w:spacing w:after="0" w:line="240" w:lineRule="auto"/>
        <w:jc w:val="both"/>
        <w:rPr>
          <w:rFonts w:ascii="Times New Roman" w:eastAsiaTheme="minorEastAsia" w:hAnsi="Times New Roman" w:cs="Times New Roman"/>
          <w:b/>
          <w:sz w:val="24"/>
          <w:szCs w:val="24"/>
        </w:rPr>
      </w:pPr>
      <w:r w:rsidRPr="00D40C82">
        <w:rPr>
          <w:rFonts w:ascii="Times New Roman" w:eastAsiaTheme="minorEastAsia" w:hAnsi="Times New Roman" w:cs="Times New Roman"/>
          <w:sz w:val="24"/>
          <w:szCs w:val="24"/>
        </w:rPr>
        <w:t>Selection criteria that are not included in our school admission policy will not be used to make a decision on an application for a place in our school.</w:t>
      </w:r>
    </w:p>
    <w:p w:rsidR="005E4A3E" w:rsidRPr="003201ED" w:rsidRDefault="005E4A3E" w:rsidP="00E47AF1">
      <w:pPr>
        <w:spacing w:after="0" w:line="240" w:lineRule="auto"/>
        <w:rPr>
          <w:rFonts w:ascii="Arial" w:eastAsiaTheme="minorEastAsia" w:hAnsi="Arial" w:cs="Arial"/>
          <w:b/>
        </w:rPr>
      </w:pPr>
    </w:p>
    <w:tbl>
      <w:tblPr>
        <w:tblStyle w:val="TableGrid0"/>
        <w:tblW w:w="0" w:type="auto"/>
        <w:shd w:val="clear" w:color="auto" w:fill="D9D9D9" w:themeFill="background1" w:themeFillShade="D9"/>
        <w:tblLook w:val="04A0" w:firstRow="1" w:lastRow="0" w:firstColumn="1" w:lastColumn="0" w:noHBand="0" w:noVBand="1"/>
      </w:tblPr>
      <w:tblGrid>
        <w:gridCol w:w="9016"/>
      </w:tblGrid>
      <w:tr w:rsidR="002B6044" w:rsidRPr="002B6044" w:rsidTr="002B6044">
        <w:tc>
          <w:tcPr>
            <w:tcW w:w="9242" w:type="dxa"/>
            <w:shd w:val="clear" w:color="auto" w:fill="D9D9D9" w:themeFill="background1" w:themeFillShade="D9"/>
          </w:tcPr>
          <w:p w:rsidR="002B6044" w:rsidRPr="002B6044" w:rsidRDefault="002B6044" w:rsidP="00C56B91">
            <w:pPr>
              <w:pStyle w:val="Heading2"/>
              <w:numPr>
                <w:ilvl w:val="0"/>
                <w:numId w:val="32"/>
              </w:numPr>
              <w:outlineLvl w:val="1"/>
              <w:rPr>
                <w:rFonts w:ascii="Times New Roman" w:eastAsiaTheme="minorEastAsia" w:hAnsi="Times New Roman" w:cs="Times New Roman"/>
                <w:b/>
                <w:color w:val="auto"/>
                <w:sz w:val="28"/>
                <w:szCs w:val="28"/>
              </w:rPr>
            </w:pPr>
            <w:r w:rsidRPr="002B6044">
              <w:rPr>
                <w:rFonts w:ascii="Times New Roman" w:eastAsiaTheme="minorEastAsia" w:hAnsi="Times New Roman" w:cs="Times New Roman"/>
                <w:b/>
                <w:color w:val="auto"/>
                <w:sz w:val="28"/>
                <w:szCs w:val="28"/>
              </w:rPr>
              <w:t>Notifying applicants of decisions</w:t>
            </w:r>
          </w:p>
        </w:tc>
      </w:tr>
    </w:tbl>
    <w:p w:rsidR="00406BE7" w:rsidRPr="003201ED" w:rsidRDefault="00406BE7" w:rsidP="002B6044">
      <w:pPr>
        <w:autoSpaceDE w:val="0"/>
        <w:autoSpaceDN w:val="0"/>
        <w:adjustRightInd w:val="0"/>
        <w:spacing w:after="0" w:line="240" w:lineRule="auto"/>
        <w:contextualSpacing/>
        <w:jc w:val="both"/>
        <w:rPr>
          <w:rFonts w:ascii="Arial" w:eastAsiaTheme="minorEastAsia" w:hAnsi="Arial" w:cs="Arial"/>
          <w:color w:val="385623" w:themeColor="accent6" w:themeShade="80"/>
        </w:rPr>
      </w:pPr>
    </w:p>
    <w:p w:rsidR="00406BE7" w:rsidRPr="002B6044" w:rsidRDefault="00406BE7" w:rsidP="002B6044">
      <w:pPr>
        <w:autoSpaceDE w:val="0"/>
        <w:autoSpaceDN w:val="0"/>
        <w:adjustRightInd w:val="0"/>
        <w:spacing w:after="0" w:line="240" w:lineRule="auto"/>
        <w:jc w:val="both"/>
        <w:rPr>
          <w:rFonts w:ascii="Times New Roman" w:eastAsiaTheme="minorEastAsia" w:hAnsi="Times New Roman" w:cs="Times New Roman"/>
          <w:sz w:val="24"/>
          <w:szCs w:val="24"/>
        </w:rPr>
      </w:pPr>
      <w:r w:rsidRPr="002B6044">
        <w:rPr>
          <w:rFonts w:ascii="Times New Roman" w:eastAsiaTheme="minorEastAsia" w:hAnsi="Times New Roman" w:cs="Times New Roman"/>
          <w:sz w:val="24"/>
          <w:szCs w:val="24"/>
        </w:rPr>
        <w:t xml:space="preserve">Applicants will be informed </w:t>
      </w:r>
      <w:r w:rsidR="00ED1621" w:rsidRPr="002B6044">
        <w:rPr>
          <w:rFonts w:ascii="Times New Roman" w:eastAsiaTheme="minorEastAsia" w:hAnsi="Times New Roman" w:cs="Times New Roman"/>
          <w:sz w:val="24"/>
          <w:szCs w:val="24"/>
        </w:rPr>
        <w:t xml:space="preserve">in writing </w:t>
      </w:r>
      <w:r w:rsidRPr="002B6044">
        <w:rPr>
          <w:rFonts w:ascii="Times New Roman" w:eastAsiaTheme="minorEastAsia" w:hAnsi="Times New Roman" w:cs="Times New Roman"/>
          <w:sz w:val="24"/>
          <w:szCs w:val="24"/>
        </w:rPr>
        <w:t xml:space="preserve">as to the decision of the school, </w:t>
      </w:r>
      <w:r w:rsidR="00ED1621" w:rsidRPr="002B6044">
        <w:rPr>
          <w:rFonts w:ascii="Times New Roman" w:eastAsiaTheme="minorEastAsia" w:hAnsi="Times New Roman" w:cs="Times New Roman"/>
          <w:sz w:val="24"/>
          <w:szCs w:val="24"/>
        </w:rPr>
        <w:t>within the timeline</w:t>
      </w:r>
      <w:r w:rsidRPr="002B6044">
        <w:rPr>
          <w:rFonts w:ascii="Times New Roman" w:eastAsiaTheme="minorEastAsia" w:hAnsi="Times New Roman" w:cs="Times New Roman"/>
          <w:sz w:val="24"/>
          <w:szCs w:val="24"/>
        </w:rPr>
        <w:t xml:space="preserve"> outlined in the annual admissions notice. </w:t>
      </w:r>
    </w:p>
    <w:p w:rsidR="00406BE7" w:rsidRPr="002B6044" w:rsidRDefault="00406BE7" w:rsidP="002B6044">
      <w:pPr>
        <w:autoSpaceDE w:val="0"/>
        <w:autoSpaceDN w:val="0"/>
        <w:adjustRightInd w:val="0"/>
        <w:spacing w:after="0" w:line="240" w:lineRule="auto"/>
        <w:jc w:val="both"/>
        <w:rPr>
          <w:rFonts w:ascii="Times New Roman" w:eastAsiaTheme="minorEastAsia" w:hAnsi="Times New Roman" w:cs="Times New Roman"/>
          <w:sz w:val="24"/>
          <w:szCs w:val="24"/>
        </w:rPr>
      </w:pPr>
    </w:p>
    <w:p w:rsidR="00406BE7" w:rsidRPr="002B6044" w:rsidRDefault="00406BE7" w:rsidP="002B6044">
      <w:pPr>
        <w:autoSpaceDE w:val="0"/>
        <w:autoSpaceDN w:val="0"/>
        <w:adjustRightInd w:val="0"/>
        <w:spacing w:after="0" w:line="240" w:lineRule="auto"/>
        <w:jc w:val="both"/>
        <w:rPr>
          <w:rFonts w:ascii="Times New Roman" w:eastAsiaTheme="minorEastAsia" w:hAnsi="Times New Roman" w:cs="Times New Roman"/>
          <w:sz w:val="24"/>
          <w:szCs w:val="24"/>
        </w:rPr>
      </w:pPr>
      <w:r w:rsidRPr="002B6044">
        <w:rPr>
          <w:rFonts w:ascii="Times New Roman" w:eastAsiaTheme="minorEastAsia" w:hAnsi="Times New Roman" w:cs="Times New Roman"/>
          <w:sz w:val="24"/>
          <w:szCs w:val="24"/>
        </w:rPr>
        <w:t>If a student is not offered a place in our school, the reasons why they were not offered a place will be communicated in writing</w:t>
      </w:r>
      <w:r w:rsidR="00ED1621" w:rsidRPr="002B6044">
        <w:rPr>
          <w:rFonts w:ascii="Times New Roman" w:eastAsiaTheme="minorEastAsia" w:hAnsi="Times New Roman" w:cs="Times New Roman"/>
          <w:sz w:val="24"/>
          <w:szCs w:val="24"/>
        </w:rPr>
        <w:t xml:space="preserve"> to the applicant</w:t>
      </w:r>
      <w:r w:rsidRPr="002B6044">
        <w:rPr>
          <w:rFonts w:ascii="Times New Roman" w:eastAsiaTheme="minorEastAsia" w:hAnsi="Times New Roman" w:cs="Times New Roman"/>
          <w:sz w:val="24"/>
          <w:szCs w:val="24"/>
        </w:rPr>
        <w:t>,</w:t>
      </w:r>
      <w:r w:rsidR="00ED1621" w:rsidRPr="002B6044">
        <w:rPr>
          <w:rFonts w:ascii="Times New Roman" w:eastAsiaTheme="minorEastAsia" w:hAnsi="Times New Roman" w:cs="Times New Roman"/>
          <w:sz w:val="24"/>
          <w:szCs w:val="24"/>
        </w:rPr>
        <w:t xml:space="preserve"> including</w:t>
      </w:r>
      <w:r w:rsidR="00481B24" w:rsidRPr="002B6044">
        <w:rPr>
          <w:rFonts w:ascii="Times New Roman" w:eastAsiaTheme="minorEastAsia" w:hAnsi="Times New Roman" w:cs="Times New Roman"/>
          <w:sz w:val="24"/>
          <w:szCs w:val="24"/>
        </w:rPr>
        <w:t xml:space="preserve">, where applicable, </w:t>
      </w:r>
      <w:r w:rsidR="00ED1621" w:rsidRPr="002B6044">
        <w:rPr>
          <w:rFonts w:ascii="Times New Roman" w:eastAsiaTheme="minorEastAsia" w:hAnsi="Times New Roman" w:cs="Times New Roman"/>
          <w:sz w:val="24"/>
          <w:szCs w:val="24"/>
        </w:rPr>
        <w:t xml:space="preserve">details of </w:t>
      </w:r>
      <w:r w:rsidRPr="002B6044">
        <w:rPr>
          <w:rFonts w:ascii="Times New Roman" w:eastAsiaTheme="minorEastAsia" w:hAnsi="Times New Roman" w:cs="Times New Roman"/>
          <w:sz w:val="24"/>
          <w:szCs w:val="24"/>
        </w:rPr>
        <w:t>the student</w:t>
      </w:r>
      <w:r w:rsidR="00ED1621" w:rsidRPr="002B6044">
        <w:rPr>
          <w:rFonts w:ascii="Times New Roman" w:eastAsiaTheme="minorEastAsia" w:hAnsi="Times New Roman" w:cs="Times New Roman"/>
          <w:sz w:val="24"/>
          <w:szCs w:val="24"/>
        </w:rPr>
        <w:t>’</w:t>
      </w:r>
      <w:r w:rsidRPr="002B6044">
        <w:rPr>
          <w:rFonts w:ascii="Times New Roman" w:eastAsiaTheme="minorEastAsia" w:hAnsi="Times New Roman" w:cs="Times New Roman"/>
          <w:sz w:val="24"/>
          <w:szCs w:val="24"/>
        </w:rPr>
        <w:t xml:space="preserve">s ranking against the selection criteria and </w:t>
      </w:r>
      <w:r w:rsidR="00ED1621" w:rsidRPr="002B6044">
        <w:rPr>
          <w:rFonts w:ascii="Times New Roman" w:eastAsiaTheme="minorEastAsia" w:hAnsi="Times New Roman" w:cs="Times New Roman"/>
          <w:sz w:val="24"/>
          <w:szCs w:val="24"/>
        </w:rPr>
        <w:t>details of the student’s place</w:t>
      </w:r>
      <w:r w:rsidRPr="002B6044">
        <w:rPr>
          <w:rFonts w:ascii="Times New Roman" w:eastAsiaTheme="minorEastAsia" w:hAnsi="Times New Roman" w:cs="Times New Roman"/>
          <w:sz w:val="24"/>
          <w:szCs w:val="24"/>
        </w:rPr>
        <w:t xml:space="preserve"> on the waiting list for the school y</w:t>
      </w:r>
      <w:r w:rsidR="00322FEE" w:rsidRPr="002B6044">
        <w:rPr>
          <w:rFonts w:ascii="Times New Roman" w:eastAsiaTheme="minorEastAsia" w:hAnsi="Times New Roman" w:cs="Times New Roman"/>
          <w:sz w:val="24"/>
          <w:szCs w:val="24"/>
        </w:rPr>
        <w:t xml:space="preserve">ear concerned. </w:t>
      </w:r>
      <w:r w:rsidRPr="002B6044">
        <w:rPr>
          <w:rFonts w:ascii="Times New Roman" w:eastAsiaTheme="minorEastAsia" w:hAnsi="Times New Roman" w:cs="Times New Roman"/>
          <w:sz w:val="24"/>
          <w:szCs w:val="24"/>
        </w:rPr>
        <w:t xml:space="preserve"> </w:t>
      </w:r>
    </w:p>
    <w:p w:rsidR="00406BE7" w:rsidRPr="002B6044" w:rsidRDefault="00406BE7" w:rsidP="002B6044">
      <w:pPr>
        <w:autoSpaceDE w:val="0"/>
        <w:autoSpaceDN w:val="0"/>
        <w:adjustRightInd w:val="0"/>
        <w:spacing w:after="0" w:line="240" w:lineRule="auto"/>
        <w:contextualSpacing/>
        <w:jc w:val="both"/>
        <w:rPr>
          <w:rFonts w:ascii="Times New Roman" w:eastAsiaTheme="minorEastAsia" w:hAnsi="Times New Roman" w:cs="Times New Roman"/>
          <w:sz w:val="24"/>
          <w:szCs w:val="24"/>
        </w:rPr>
      </w:pPr>
    </w:p>
    <w:p w:rsidR="00406BE7" w:rsidRPr="002B6044" w:rsidRDefault="00ED1621" w:rsidP="002B6044">
      <w:pPr>
        <w:autoSpaceDE w:val="0"/>
        <w:autoSpaceDN w:val="0"/>
        <w:adjustRightInd w:val="0"/>
        <w:spacing w:after="0" w:line="240" w:lineRule="auto"/>
        <w:contextualSpacing/>
        <w:jc w:val="both"/>
        <w:rPr>
          <w:rFonts w:ascii="Times New Roman" w:eastAsiaTheme="minorEastAsia" w:hAnsi="Times New Roman" w:cs="Times New Roman"/>
          <w:sz w:val="24"/>
          <w:szCs w:val="24"/>
        </w:rPr>
      </w:pPr>
      <w:r w:rsidRPr="002B6044">
        <w:rPr>
          <w:rFonts w:ascii="Times New Roman" w:eastAsiaTheme="minorEastAsia" w:hAnsi="Times New Roman" w:cs="Times New Roman"/>
          <w:sz w:val="24"/>
          <w:szCs w:val="24"/>
        </w:rPr>
        <w:t xml:space="preserve">Applicants </w:t>
      </w:r>
      <w:r w:rsidR="00406BE7" w:rsidRPr="002B6044">
        <w:rPr>
          <w:rFonts w:ascii="Times New Roman" w:eastAsiaTheme="minorEastAsia" w:hAnsi="Times New Roman" w:cs="Times New Roman"/>
          <w:sz w:val="24"/>
          <w:szCs w:val="24"/>
        </w:rPr>
        <w:t>will be informe</w:t>
      </w:r>
      <w:r w:rsidRPr="002B6044">
        <w:rPr>
          <w:rFonts w:ascii="Times New Roman" w:eastAsiaTheme="minorEastAsia" w:hAnsi="Times New Roman" w:cs="Times New Roman"/>
          <w:sz w:val="24"/>
          <w:szCs w:val="24"/>
        </w:rPr>
        <w:t xml:space="preserve">d of the right to seek a review/right of </w:t>
      </w:r>
      <w:r w:rsidR="00406BE7" w:rsidRPr="002B6044">
        <w:rPr>
          <w:rFonts w:ascii="Times New Roman" w:eastAsiaTheme="minorEastAsia" w:hAnsi="Times New Roman" w:cs="Times New Roman"/>
          <w:sz w:val="24"/>
          <w:szCs w:val="24"/>
        </w:rPr>
        <w:t xml:space="preserve">appeal of the school’s decision (see </w:t>
      </w:r>
      <w:r w:rsidR="00310D92" w:rsidRPr="00FE2F36">
        <w:rPr>
          <w:rFonts w:ascii="Times New Roman" w:eastAsiaTheme="minorEastAsia" w:hAnsi="Times New Roman" w:cs="Times New Roman"/>
          <w:sz w:val="24"/>
          <w:szCs w:val="24"/>
          <w:u w:val="single"/>
        </w:rPr>
        <w:t>section 1</w:t>
      </w:r>
      <w:r w:rsidR="00CB005D">
        <w:rPr>
          <w:rFonts w:ascii="Times New Roman" w:eastAsiaTheme="minorEastAsia" w:hAnsi="Times New Roman" w:cs="Times New Roman"/>
          <w:sz w:val="24"/>
          <w:szCs w:val="24"/>
          <w:u w:val="single"/>
        </w:rPr>
        <w:t>8</w:t>
      </w:r>
      <w:r w:rsidR="00883B35" w:rsidRPr="002B6044">
        <w:rPr>
          <w:rFonts w:ascii="Times New Roman" w:eastAsiaTheme="minorEastAsia" w:hAnsi="Times New Roman" w:cs="Times New Roman"/>
          <w:sz w:val="24"/>
          <w:szCs w:val="24"/>
        </w:rPr>
        <w:t xml:space="preserve"> </w:t>
      </w:r>
      <w:r w:rsidR="00406BE7" w:rsidRPr="002B6044">
        <w:rPr>
          <w:rFonts w:ascii="Times New Roman" w:eastAsiaTheme="minorEastAsia" w:hAnsi="Times New Roman" w:cs="Times New Roman"/>
          <w:sz w:val="24"/>
          <w:szCs w:val="24"/>
        </w:rPr>
        <w:t>below for further details)</w:t>
      </w:r>
      <w:r w:rsidR="003B6FA7" w:rsidRPr="002B6044">
        <w:rPr>
          <w:rFonts w:ascii="Times New Roman" w:eastAsiaTheme="minorEastAsia" w:hAnsi="Times New Roman" w:cs="Times New Roman"/>
          <w:sz w:val="24"/>
          <w:szCs w:val="24"/>
        </w:rPr>
        <w:t>.</w:t>
      </w:r>
    </w:p>
    <w:p w:rsidR="00406BE7" w:rsidRPr="003201ED" w:rsidRDefault="00406BE7" w:rsidP="00406BE7">
      <w:pPr>
        <w:spacing w:after="0" w:line="240" w:lineRule="auto"/>
        <w:rPr>
          <w:rFonts w:ascii="Arial" w:eastAsiaTheme="minorEastAsia" w:hAnsi="Arial" w:cs="Arial"/>
          <w:color w:val="385623" w:themeColor="accent6" w:themeShade="80"/>
        </w:rPr>
      </w:pPr>
    </w:p>
    <w:tbl>
      <w:tblPr>
        <w:tblStyle w:val="TableGrid0"/>
        <w:tblW w:w="0" w:type="auto"/>
        <w:shd w:val="clear" w:color="auto" w:fill="D9D9D9" w:themeFill="background1" w:themeFillShade="D9"/>
        <w:tblLook w:val="04A0" w:firstRow="1" w:lastRow="0" w:firstColumn="1" w:lastColumn="0" w:noHBand="0" w:noVBand="1"/>
      </w:tblPr>
      <w:tblGrid>
        <w:gridCol w:w="9016"/>
      </w:tblGrid>
      <w:tr w:rsidR="002B6044" w:rsidRPr="002B6044" w:rsidTr="002B6044">
        <w:tc>
          <w:tcPr>
            <w:tcW w:w="9242" w:type="dxa"/>
            <w:shd w:val="clear" w:color="auto" w:fill="D9D9D9" w:themeFill="background1" w:themeFillShade="D9"/>
          </w:tcPr>
          <w:p w:rsidR="002B6044" w:rsidRPr="002B6044" w:rsidRDefault="002B6044" w:rsidP="00C56B91">
            <w:pPr>
              <w:pStyle w:val="Heading2"/>
              <w:numPr>
                <w:ilvl w:val="0"/>
                <w:numId w:val="32"/>
              </w:numPr>
              <w:outlineLvl w:val="1"/>
              <w:rPr>
                <w:rFonts w:ascii="Times New Roman" w:eastAsiaTheme="minorEastAsia" w:hAnsi="Times New Roman" w:cs="Times New Roman"/>
                <w:b/>
                <w:color w:val="auto"/>
                <w:sz w:val="28"/>
                <w:szCs w:val="28"/>
              </w:rPr>
            </w:pPr>
            <w:bookmarkStart w:id="3" w:name="_Acceptance_of_an"/>
            <w:bookmarkStart w:id="4" w:name="_Ref31796919"/>
            <w:bookmarkEnd w:id="3"/>
            <w:r>
              <w:rPr>
                <w:rFonts w:ascii="Times New Roman" w:eastAsiaTheme="minorEastAsia" w:hAnsi="Times New Roman" w:cs="Times New Roman"/>
                <w:b/>
                <w:color w:val="auto"/>
                <w:sz w:val="28"/>
                <w:szCs w:val="28"/>
              </w:rPr>
              <w:t xml:space="preserve"> </w:t>
            </w:r>
            <w:r w:rsidRPr="002B6044">
              <w:rPr>
                <w:rFonts w:ascii="Times New Roman" w:eastAsiaTheme="minorEastAsia" w:hAnsi="Times New Roman" w:cs="Times New Roman"/>
                <w:b/>
                <w:color w:val="auto"/>
                <w:sz w:val="28"/>
                <w:szCs w:val="28"/>
              </w:rPr>
              <w:t>Acceptance of an offer of a place by an applicant</w:t>
            </w:r>
            <w:bookmarkEnd w:id="4"/>
          </w:p>
        </w:tc>
      </w:tr>
    </w:tbl>
    <w:p w:rsidR="00406BE7" w:rsidRPr="002B51AB" w:rsidRDefault="00406BE7" w:rsidP="002B51AB">
      <w:pPr>
        <w:spacing w:after="0" w:line="240" w:lineRule="auto"/>
        <w:rPr>
          <w:rFonts w:ascii="Arial" w:eastAsiaTheme="minorEastAsia" w:hAnsi="Arial" w:cs="Arial"/>
          <w:b/>
          <w:color w:val="385623" w:themeColor="accent6" w:themeShade="80"/>
        </w:rPr>
      </w:pPr>
    </w:p>
    <w:p w:rsidR="00406BE7" w:rsidRPr="002B6044" w:rsidRDefault="00406BE7" w:rsidP="002B6044">
      <w:pPr>
        <w:autoSpaceDE w:val="0"/>
        <w:autoSpaceDN w:val="0"/>
        <w:adjustRightInd w:val="0"/>
        <w:spacing w:after="0" w:line="240" w:lineRule="auto"/>
        <w:jc w:val="both"/>
        <w:rPr>
          <w:rFonts w:ascii="Times New Roman" w:eastAsiaTheme="minorEastAsia" w:hAnsi="Times New Roman" w:cs="Times New Roman"/>
          <w:sz w:val="24"/>
          <w:szCs w:val="24"/>
        </w:rPr>
      </w:pPr>
      <w:r w:rsidRPr="002B6044">
        <w:rPr>
          <w:rFonts w:ascii="Times New Roman" w:eastAsiaTheme="minorEastAsia" w:hAnsi="Times New Roman" w:cs="Times New Roman"/>
          <w:sz w:val="24"/>
          <w:szCs w:val="24"/>
        </w:rPr>
        <w:t xml:space="preserve">In accepting an offer of admission from </w:t>
      </w:r>
      <w:r w:rsidR="002B6044">
        <w:rPr>
          <w:rFonts w:ascii="Times New Roman" w:eastAsiaTheme="minorEastAsia" w:hAnsi="Times New Roman" w:cs="Times New Roman"/>
          <w:sz w:val="24"/>
          <w:szCs w:val="24"/>
        </w:rPr>
        <w:t>Our Lady’s Boys</w:t>
      </w:r>
      <w:r w:rsidRPr="002B6044">
        <w:rPr>
          <w:rFonts w:ascii="Times New Roman" w:eastAsiaTheme="minorEastAsia" w:hAnsi="Times New Roman" w:cs="Times New Roman"/>
          <w:sz w:val="24"/>
          <w:szCs w:val="24"/>
        </w:rPr>
        <w:t xml:space="preserve">, you </w:t>
      </w:r>
      <w:r w:rsidR="00ED1621" w:rsidRPr="002B6044">
        <w:rPr>
          <w:rFonts w:ascii="Times New Roman" w:eastAsiaTheme="minorEastAsia" w:hAnsi="Times New Roman" w:cs="Times New Roman"/>
          <w:sz w:val="24"/>
          <w:szCs w:val="24"/>
        </w:rPr>
        <w:t xml:space="preserve">must </w:t>
      </w:r>
      <w:r w:rsidR="00310D92">
        <w:rPr>
          <w:rFonts w:ascii="Times New Roman" w:eastAsiaTheme="minorEastAsia" w:hAnsi="Times New Roman" w:cs="Times New Roman"/>
          <w:sz w:val="24"/>
          <w:szCs w:val="24"/>
        </w:rPr>
        <w:t>indicate -</w:t>
      </w:r>
    </w:p>
    <w:p w:rsidR="00406BE7" w:rsidRPr="002B6044" w:rsidRDefault="00406BE7" w:rsidP="002B6044">
      <w:pPr>
        <w:autoSpaceDE w:val="0"/>
        <w:autoSpaceDN w:val="0"/>
        <w:adjustRightInd w:val="0"/>
        <w:spacing w:after="0" w:line="240" w:lineRule="auto"/>
        <w:jc w:val="both"/>
        <w:rPr>
          <w:rFonts w:ascii="Times New Roman" w:eastAsiaTheme="minorEastAsia" w:hAnsi="Times New Roman" w:cs="Times New Roman"/>
          <w:sz w:val="24"/>
          <w:szCs w:val="24"/>
        </w:rPr>
      </w:pPr>
    </w:p>
    <w:p w:rsidR="00406BE7" w:rsidRPr="002B6044" w:rsidRDefault="00406BE7" w:rsidP="002B6044">
      <w:pPr>
        <w:autoSpaceDE w:val="0"/>
        <w:autoSpaceDN w:val="0"/>
        <w:adjustRightInd w:val="0"/>
        <w:spacing w:after="0" w:line="240" w:lineRule="auto"/>
        <w:jc w:val="both"/>
        <w:rPr>
          <w:rFonts w:ascii="Times New Roman" w:eastAsiaTheme="minorEastAsia" w:hAnsi="Times New Roman" w:cs="Times New Roman"/>
          <w:sz w:val="24"/>
          <w:szCs w:val="24"/>
        </w:rPr>
      </w:pPr>
      <w:r w:rsidRPr="002B6044">
        <w:rPr>
          <w:rFonts w:ascii="Times New Roman" w:eastAsiaTheme="minorEastAsia" w:hAnsi="Times New Roman" w:cs="Times New Roman"/>
          <w:sz w:val="24"/>
          <w:szCs w:val="24"/>
        </w:rPr>
        <w:t>(</w:t>
      </w:r>
      <w:proofErr w:type="spellStart"/>
      <w:r w:rsidRPr="002B6044">
        <w:rPr>
          <w:rFonts w:ascii="Times New Roman" w:eastAsiaTheme="minorEastAsia" w:hAnsi="Times New Roman" w:cs="Times New Roman"/>
          <w:sz w:val="24"/>
          <w:szCs w:val="24"/>
        </w:rPr>
        <w:t>i</w:t>
      </w:r>
      <w:proofErr w:type="spellEnd"/>
      <w:r w:rsidRPr="002B6044">
        <w:rPr>
          <w:rFonts w:ascii="Times New Roman" w:eastAsiaTheme="minorEastAsia" w:hAnsi="Times New Roman" w:cs="Times New Roman"/>
          <w:sz w:val="24"/>
          <w:szCs w:val="24"/>
        </w:rPr>
        <w:t xml:space="preserve">) whether or not you have accepted an offer of admission for another school or schools. If you have accepted such an offer, you must </w:t>
      </w:r>
      <w:r w:rsidR="00A22884" w:rsidRPr="002B6044">
        <w:rPr>
          <w:rFonts w:ascii="Times New Roman" w:eastAsiaTheme="minorEastAsia" w:hAnsi="Times New Roman" w:cs="Times New Roman"/>
          <w:sz w:val="24"/>
          <w:szCs w:val="24"/>
        </w:rPr>
        <w:t xml:space="preserve">also </w:t>
      </w:r>
      <w:r w:rsidRPr="002B6044">
        <w:rPr>
          <w:rFonts w:ascii="Times New Roman" w:eastAsiaTheme="minorEastAsia" w:hAnsi="Times New Roman" w:cs="Times New Roman"/>
          <w:sz w:val="24"/>
          <w:szCs w:val="24"/>
        </w:rPr>
        <w:t>provide details of</w:t>
      </w:r>
      <w:r w:rsidR="00A22884" w:rsidRPr="002B6044">
        <w:rPr>
          <w:rFonts w:ascii="Times New Roman" w:eastAsiaTheme="minorEastAsia" w:hAnsi="Times New Roman" w:cs="Times New Roman"/>
          <w:sz w:val="24"/>
          <w:szCs w:val="24"/>
        </w:rPr>
        <w:t xml:space="preserve"> the offer or offers concerned and</w:t>
      </w:r>
    </w:p>
    <w:p w:rsidR="00764262" w:rsidRPr="002B6044" w:rsidRDefault="00764262" w:rsidP="002B6044">
      <w:pPr>
        <w:autoSpaceDE w:val="0"/>
        <w:autoSpaceDN w:val="0"/>
        <w:adjustRightInd w:val="0"/>
        <w:spacing w:after="0" w:line="240" w:lineRule="auto"/>
        <w:jc w:val="both"/>
        <w:rPr>
          <w:rFonts w:ascii="Times New Roman" w:eastAsiaTheme="minorEastAsia" w:hAnsi="Times New Roman" w:cs="Times New Roman"/>
          <w:sz w:val="24"/>
          <w:szCs w:val="24"/>
        </w:rPr>
      </w:pPr>
    </w:p>
    <w:p w:rsidR="00764262" w:rsidRDefault="00406BE7" w:rsidP="002B6044">
      <w:pPr>
        <w:autoSpaceDE w:val="0"/>
        <w:autoSpaceDN w:val="0"/>
        <w:adjustRightInd w:val="0"/>
        <w:spacing w:after="0" w:line="240" w:lineRule="auto"/>
        <w:jc w:val="both"/>
        <w:rPr>
          <w:rFonts w:ascii="Times New Roman" w:eastAsiaTheme="minorEastAsia" w:hAnsi="Times New Roman" w:cs="Times New Roman"/>
          <w:sz w:val="24"/>
          <w:szCs w:val="24"/>
        </w:rPr>
      </w:pPr>
      <w:r w:rsidRPr="002B6044">
        <w:rPr>
          <w:rFonts w:ascii="Times New Roman" w:eastAsiaTheme="minorEastAsia" w:hAnsi="Times New Roman" w:cs="Times New Roman"/>
          <w:sz w:val="24"/>
          <w:szCs w:val="24"/>
        </w:rPr>
        <w:t xml:space="preserve">(ii) whether or not you have applied for and </w:t>
      </w:r>
      <w:r w:rsidR="002B6044">
        <w:rPr>
          <w:rFonts w:ascii="Times New Roman" w:eastAsiaTheme="minorEastAsia" w:hAnsi="Times New Roman" w:cs="Times New Roman"/>
          <w:sz w:val="24"/>
          <w:szCs w:val="24"/>
        </w:rPr>
        <w:t xml:space="preserve">are </w:t>
      </w:r>
      <w:r w:rsidRPr="002B6044">
        <w:rPr>
          <w:rFonts w:ascii="Times New Roman" w:eastAsiaTheme="minorEastAsia" w:hAnsi="Times New Roman" w:cs="Times New Roman"/>
          <w:sz w:val="24"/>
          <w:szCs w:val="24"/>
        </w:rPr>
        <w:t>awaiting confirmation of an offer of admission from another school or schools, and if so, you must provide details of the other school or schools concerned.</w:t>
      </w:r>
    </w:p>
    <w:p w:rsidR="0096235C" w:rsidRDefault="0096235C" w:rsidP="002B6044">
      <w:pPr>
        <w:autoSpaceDE w:val="0"/>
        <w:autoSpaceDN w:val="0"/>
        <w:adjustRightInd w:val="0"/>
        <w:spacing w:after="0" w:line="240" w:lineRule="auto"/>
        <w:jc w:val="both"/>
        <w:rPr>
          <w:rFonts w:ascii="Times New Roman" w:eastAsiaTheme="minorEastAsia" w:hAnsi="Times New Roman" w:cs="Times New Roman"/>
          <w:sz w:val="24"/>
          <w:szCs w:val="24"/>
        </w:rPr>
      </w:pPr>
    </w:p>
    <w:p w:rsidR="0096235C" w:rsidRDefault="0096235C" w:rsidP="002B6044">
      <w:pPr>
        <w:autoSpaceDE w:val="0"/>
        <w:autoSpaceDN w:val="0"/>
        <w:adjustRightInd w:val="0"/>
        <w:spacing w:after="0" w:line="240" w:lineRule="auto"/>
        <w:jc w:val="both"/>
        <w:rPr>
          <w:rFonts w:ascii="Times New Roman" w:eastAsiaTheme="minorEastAsia" w:hAnsi="Times New Roman" w:cs="Times New Roman"/>
          <w:sz w:val="24"/>
          <w:szCs w:val="24"/>
        </w:rPr>
      </w:pPr>
    </w:p>
    <w:p w:rsidR="0096235C" w:rsidRDefault="0096235C" w:rsidP="002B6044">
      <w:pPr>
        <w:autoSpaceDE w:val="0"/>
        <w:autoSpaceDN w:val="0"/>
        <w:adjustRightInd w:val="0"/>
        <w:spacing w:after="0" w:line="240" w:lineRule="auto"/>
        <w:jc w:val="both"/>
        <w:rPr>
          <w:rFonts w:ascii="Times New Roman" w:eastAsiaTheme="minorEastAsia" w:hAnsi="Times New Roman" w:cs="Times New Roman"/>
          <w:sz w:val="24"/>
          <w:szCs w:val="24"/>
        </w:rPr>
      </w:pPr>
    </w:p>
    <w:p w:rsidR="0096235C" w:rsidRPr="002B6044" w:rsidRDefault="0096235C" w:rsidP="002B6044">
      <w:pPr>
        <w:autoSpaceDE w:val="0"/>
        <w:autoSpaceDN w:val="0"/>
        <w:adjustRightInd w:val="0"/>
        <w:spacing w:after="0" w:line="240" w:lineRule="auto"/>
        <w:jc w:val="both"/>
        <w:rPr>
          <w:rFonts w:ascii="Times New Roman" w:eastAsiaTheme="minorEastAsia" w:hAnsi="Times New Roman" w:cs="Times New Roman"/>
          <w:sz w:val="24"/>
          <w:szCs w:val="24"/>
        </w:rPr>
      </w:pPr>
    </w:p>
    <w:p w:rsidR="00E47AF1" w:rsidRDefault="00E47AF1" w:rsidP="00406BE7">
      <w:pPr>
        <w:autoSpaceDE w:val="0"/>
        <w:autoSpaceDN w:val="0"/>
        <w:adjustRightInd w:val="0"/>
        <w:spacing w:after="0" w:line="240" w:lineRule="auto"/>
        <w:rPr>
          <w:rFonts w:ascii="Arial" w:eastAsiaTheme="minorEastAsia" w:hAnsi="Arial" w:cs="Arial"/>
        </w:rPr>
      </w:pPr>
    </w:p>
    <w:p w:rsidR="00C15C1A" w:rsidRPr="003201ED" w:rsidRDefault="00C15C1A" w:rsidP="00406BE7">
      <w:pPr>
        <w:autoSpaceDE w:val="0"/>
        <w:autoSpaceDN w:val="0"/>
        <w:adjustRightInd w:val="0"/>
        <w:spacing w:after="0" w:line="240" w:lineRule="auto"/>
        <w:rPr>
          <w:rFonts w:ascii="Arial" w:eastAsiaTheme="minorEastAsia" w:hAnsi="Arial" w:cs="Arial"/>
        </w:rPr>
      </w:pPr>
    </w:p>
    <w:tbl>
      <w:tblPr>
        <w:tblStyle w:val="TableGrid0"/>
        <w:tblW w:w="0" w:type="auto"/>
        <w:shd w:val="clear" w:color="auto" w:fill="D9D9D9" w:themeFill="background1" w:themeFillShade="D9"/>
        <w:tblLook w:val="04A0" w:firstRow="1" w:lastRow="0" w:firstColumn="1" w:lastColumn="0" w:noHBand="0" w:noVBand="1"/>
      </w:tblPr>
      <w:tblGrid>
        <w:gridCol w:w="9016"/>
      </w:tblGrid>
      <w:tr w:rsidR="002B6044" w:rsidRPr="002B6044" w:rsidTr="002B6044">
        <w:tc>
          <w:tcPr>
            <w:tcW w:w="9242" w:type="dxa"/>
            <w:shd w:val="clear" w:color="auto" w:fill="D9D9D9" w:themeFill="background1" w:themeFillShade="D9"/>
          </w:tcPr>
          <w:p w:rsidR="002B6044" w:rsidRPr="002B6044" w:rsidRDefault="002B6044" w:rsidP="00C56B91">
            <w:pPr>
              <w:pStyle w:val="Heading2"/>
              <w:numPr>
                <w:ilvl w:val="0"/>
                <w:numId w:val="32"/>
              </w:numPr>
              <w:outlineLvl w:val="1"/>
              <w:rPr>
                <w:rFonts w:ascii="Times New Roman" w:eastAsiaTheme="minorEastAsia" w:hAnsi="Times New Roman" w:cs="Times New Roman"/>
                <w:b/>
                <w:color w:val="auto"/>
                <w:sz w:val="28"/>
                <w:szCs w:val="28"/>
              </w:rPr>
            </w:pPr>
            <w:r>
              <w:rPr>
                <w:rFonts w:ascii="Times New Roman" w:eastAsiaTheme="minorEastAsia" w:hAnsi="Times New Roman" w:cs="Times New Roman"/>
                <w:b/>
                <w:color w:val="auto"/>
                <w:sz w:val="28"/>
                <w:szCs w:val="28"/>
              </w:rPr>
              <w:t xml:space="preserve"> </w:t>
            </w:r>
            <w:r w:rsidR="00B96AB3">
              <w:rPr>
                <w:rFonts w:ascii="Times New Roman" w:eastAsiaTheme="minorEastAsia" w:hAnsi="Times New Roman" w:cs="Times New Roman"/>
                <w:b/>
                <w:color w:val="auto"/>
                <w:sz w:val="28"/>
                <w:szCs w:val="28"/>
              </w:rPr>
              <w:t xml:space="preserve"> </w:t>
            </w:r>
            <w:r w:rsidRPr="002B6044">
              <w:rPr>
                <w:rFonts w:ascii="Times New Roman" w:eastAsiaTheme="minorEastAsia" w:hAnsi="Times New Roman" w:cs="Times New Roman"/>
                <w:b/>
                <w:color w:val="auto"/>
                <w:sz w:val="28"/>
                <w:szCs w:val="28"/>
              </w:rPr>
              <w:t>Circumstances in which offers may not be made or may be withdrawn</w:t>
            </w:r>
          </w:p>
        </w:tc>
      </w:tr>
    </w:tbl>
    <w:p w:rsidR="00406BE7" w:rsidRPr="002B6044" w:rsidRDefault="00406BE7" w:rsidP="002B6044">
      <w:pPr>
        <w:autoSpaceDE w:val="0"/>
        <w:autoSpaceDN w:val="0"/>
        <w:adjustRightInd w:val="0"/>
        <w:spacing w:after="0" w:line="240" w:lineRule="auto"/>
        <w:jc w:val="both"/>
        <w:rPr>
          <w:rFonts w:ascii="Times New Roman" w:eastAsiaTheme="minorEastAsia" w:hAnsi="Times New Roman" w:cs="Times New Roman"/>
          <w:color w:val="385623" w:themeColor="accent6" w:themeShade="80"/>
          <w:sz w:val="24"/>
          <w:szCs w:val="24"/>
        </w:rPr>
      </w:pPr>
    </w:p>
    <w:p w:rsidR="00406BE7" w:rsidRDefault="00406BE7" w:rsidP="002B6044">
      <w:pPr>
        <w:autoSpaceDE w:val="0"/>
        <w:autoSpaceDN w:val="0"/>
        <w:adjustRightInd w:val="0"/>
        <w:spacing w:after="0" w:line="240" w:lineRule="auto"/>
        <w:jc w:val="both"/>
        <w:rPr>
          <w:rFonts w:ascii="Times New Roman" w:eastAsiaTheme="minorEastAsia" w:hAnsi="Times New Roman" w:cs="Times New Roman"/>
          <w:sz w:val="24"/>
          <w:szCs w:val="24"/>
        </w:rPr>
      </w:pPr>
      <w:r w:rsidRPr="002B6044">
        <w:rPr>
          <w:rFonts w:ascii="Times New Roman" w:eastAsiaTheme="minorEastAsia" w:hAnsi="Times New Roman" w:cs="Times New Roman"/>
          <w:sz w:val="24"/>
          <w:szCs w:val="24"/>
        </w:rPr>
        <w:t>An offer of admission may not be made or may be withdrawn by</w:t>
      </w:r>
      <w:r w:rsidR="002B6044" w:rsidRPr="002B6044">
        <w:rPr>
          <w:rFonts w:ascii="Times New Roman" w:eastAsiaTheme="minorEastAsia" w:hAnsi="Times New Roman" w:cs="Times New Roman"/>
          <w:sz w:val="24"/>
          <w:szCs w:val="24"/>
        </w:rPr>
        <w:t xml:space="preserve"> Our Lady’s Boys</w:t>
      </w:r>
      <w:r w:rsidR="002B6044">
        <w:rPr>
          <w:rFonts w:ascii="Times New Roman" w:eastAsiaTheme="minorEastAsia" w:hAnsi="Times New Roman" w:cs="Times New Roman"/>
          <w:sz w:val="24"/>
          <w:szCs w:val="24"/>
        </w:rPr>
        <w:t xml:space="preserve"> where –</w:t>
      </w:r>
    </w:p>
    <w:p w:rsidR="002B6044" w:rsidRPr="002B6044" w:rsidRDefault="002B6044" w:rsidP="002B6044">
      <w:pPr>
        <w:autoSpaceDE w:val="0"/>
        <w:autoSpaceDN w:val="0"/>
        <w:adjustRightInd w:val="0"/>
        <w:spacing w:after="0" w:line="240" w:lineRule="auto"/>
        <w:jc w:val="both"/>
        <w:rPr>
          <w:rFonts w:ascii="Times New Roman" w:eastAsiaTheme="minorEastAsia" w:hAnsi="Times New Roman" w:cs="Times New Roman"/>
          <w:sz w:val="24"/>
          <w:szCs w:val="24"/>
        </w:rPr>
      </w:pPr>
    </w:p>
    <w:p w:rsidR="00406BE7" w:rsidRPr="002B6044" w:rsidRDefault="00406BE7" w:rsidP="002B6044">
      <w:pPr>
        <w:numPr>
          <w:ilvl w:val="0"/>
          <w:numId w:val="3"/>
        </w:numPr>
        <w:autoSpaceDE w:val="0"/>
        <w:autoSpaceDN w:val="0"/>
        <w:adjustRightInd w:val="0"/>
        <w:spacing w:after="0" w:line="240" w:lineRule="auto"/>
        <w:ind w:left="851" w:hanging="491"/>
        <w:contextualSpacing/>
        <w:jc w:val="both"/>
        <w:rPr>
          <w:rFonts w:ascii="Times New Roman" w:eastAsiaTheme="minorEastAsia" w:hAnsi="Times New Roman" w:cs="Times New Roman"/>
          <w:sz w:val="24"/>
          <w:szCs w:val="24"/>
        </w:rPr>
      </w:pPr>
      <w:r w:rsidRPr="002B6044">
        <w:rPr>
          <w:rFonts w:ascii="Times New Roman" w:eastAsiaTheme="minorEastAsia" w:hAnsi="Times New Roman" w:cs="Times New Roman"/>
          <w:sz w:val="24"/>
          <w:szCs w:val="24"/>
        </w:rPr>
        <w:t>it is established that information contained in the application is false or misleading.</w:t>
      </w:r>
    </w:p>
    <w:p w:rsidR="00406BE7" w:rsidRPr="002B6044" w:rsidRDefault="00406BE7" w:rsidP="002B6044">
      <w:pPr>
        <w:numPr>
          <w:ilvl w:val="0"/>
          <w:numId w:val="3"/>
        </w:numPr>
        <w:autoSpaceDE w:val="0"/>
        <w:autoSpaceDN w:val="0"/>
        <w:adjustRightInd w:val="0"/>
        <w:spacing w:after="0" w:line="240" w:lineRule="auto"/>
        <w:ind w:left="851" w:hanging="491"/>
        <w:contextualSpacing/>
        <w:jc w:val="both"/>
        <w:rPr>
          <w:rFonts w:ascii="Times New Roman" w:eastAsiaTheme="minorEastAsia" w:hAnsi="Times New Roman" w:cs="Times New Roman"/>
          <w:sz w:val="24"/>
          <w:szCs w:val="24"/>
        </w:rPr>
      </w:pPr>
      <w:r w:rsidRPr="002B6044">
        <w:rPr>
          <w:rFonts w:ascii="Times New Roman" w:eastAsiaTheme="minorEastAsia" w:hAnsi="Times New Roman" w:cs="Times New Roman"/>
          <w:sz w:val="24"/>
          <w:szCs w:val="24"/>
        </w:rPr>
        <w:t>an applicant fails to confirm acceptance of an offer of admission on or before the date set out in the annual admission notice of the school.</w:t>
      </w:r>
    </w:p>
    <w:p w:rsidR="00406BE7" w:rsidRPr="002B6044" w:rsidRDefault="00406BE7" w:rsidP="002B6044">
      <w:pPr>
        <w:numPr>
          <w:ilvl w:val="0"/>
          <w:numId w:val="3"/>
        </w:numPr>
        <w:autoSpaceDE w:val="0"/>
        <w:autoSpaceDN w:val="0"/>
        <w:adjustRightInd w:val="0"/>
        <w:spacing w:after="0" w:line="240" w:lineRule="auto"/>
        <w:ind w:left="851" w:hanging="491"/>
        <w:contextualSpacing/>
        <w:jc w:val="both"/>
        <w:rPr>
          <w:rFonts w:ascii="Times New Roman" w:eastAsiaTheme="minorEastAsia" w:hAnsi="Times New Roman" w:cs="Times New Roman"/>
          <w:sz w:val="24"/>
          <w:szCs w:val="24"/>
        </w:rPr>
      </w:pPr>
      <w:r w:rsidRPr="002B6044">
        <w:rPr>
          <w:rFonts w:ascii="Times New Roman" w:eastAsiaTheme="minorEastAsia" w:hAnsi="Times New Roman" w:cs="Times New Roman"/>
          <w:sz w:val="24"/>
          <w:szCs w:val="24"/>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rsidR="00E47AF1" w:rsidRDefault="00406BE7" w:rsidP="00310D92">
      <w:pPr>
        <w:numPr>
          <w:ilvl w:val="0"/>
          <w:numId w:val="3"/>
        </w:numPr>
        <w:autoSpaceDE w:val="0"/>
        <w:autoSpaceDN w:val="0"/>
        <w:adjustRightInd w:val="0"/>
        <w:spacing w:after="0" w:line="240" w:lineRule="auto"/>
        <w:ind w:left="851" w:hanging="491"/>
        <w:contextualSpacing/>
        <w:jc w:val="both"/>
        <w:rPr>
          <w:rFonts w:ascii="Times New Roman" w:eastAsiaTheme="minorEastAsia" w:hAnsi="Times New Roman" w:cs="Times New Roman"/>
          <w:sz w:val="24"/>
          <w:szCs w:val="24"/>
        </w:rPr>
      </w:pPr>
      <w:r w:rsidRPr="002B6044">
        <w:rPr>
          <w:rFonts w:ascii="Times New Roman" w:eastAsiaTheme="minorEastAsia" w:hAnsi="Times New Roman" w:cs="Times New Roman"/>
          <w:sz w:val="24"/>
          <w:szCs w:val="24"/>
        </w:rPr>
        <w:t xml:space="preserve">an applicant has failed to comply with the requirements of ‘acceptance of an offer’ as set out in </w:t>
      </w:r>
      <w:hyperlink w:anchor="_Acceptance_of_an" w:history="1">
        <w:r w:rsidR="00883B35" w:rsidRPr="00FE2F36">
          <w:rPr>
            <w:rStyle w:val="Hyperlink"/>
            <w:rFonts w:ascii="Times New Roman" w:eastAsiaTheme="minorEastAsia" w:hAnsi="Times New Roman" w:cs="Times New Roman"/>
            <w:color w:val="auto"/>
            <w:sz w:val="24"/>
            <w:szCs w:val="24"/>
          </w:rPr>
          <w:t>section 10</w:t>
        </w:r>
      </w:hyperlink>
      <w:r w:rsidR="00883B35" w:rsidRPr="002B6044">
        <w:rPr>
          <w:rFonts w:ascii="Times New Roman" w:eastAsiaTheme="minorEastAsia" w:hAnsi="Times New Roman" w:cs="Times New Roman"/>
          <w:sz w:val="24"/>
          <w:szCs w:val="24"/>
        </w:rPr>
        <w:t xml:space="preserve"> </w:t>
      </w:r>
      <w:r w:rsidRPr="002B6044">
        <w:rPr>
          <w:rFonts w:ascii="Times New Roman" w:eastAsiaTheme="minorEastAsia" w:hAnsi="Times New Roman" w:cs="Times New Roman"/>
          <w:sz w:val="24"/>
          <w:szCs w:val="24"/>
        </w:rPr>
        <w:t>above</w:t>
      </w:r>
      <w:r w:rsidR="00B96AB3">
        <w:rPr>
          <w:rFonts w:ascii="Times New Roman" w:eastAsiaTheme="minorEastAsia" w:hAnsi="Times New Roman" w:cs="Times New Roman"/>
          <w:sz w:val="24"/>
          <w:szCs w:val="24"/>
        </w:rPr>
        <w:t>.</w:t>
      </w:r>
    </w:p>
    <w:p w:rsidR="006614C5" w:rsidRPr="00310D92" w:rsidRDefault="006614C5" w:rsidP="006614C5">
      <w:pPr>
        <w:autoSpaceDE w:val="0"/>
        <w:autoSpaceDN w:val="0"/>
        <w:adjustRightInd w:val="0"/>
        <w:spacing w:after="0" w:line="240" w:lineRule="auto"/>
        <w:ind w:left="851"/>
        <w:contextualSpacing/>
        <w:jc w:val="both"/>
        <w:rPr>
          <w:rFonts w:ascii="Times New Roman" w:eastAsiaTheme="minorEastAsia" w:hAnsi="Times New Roman" w:cs="Times New Roman"/>
          <w:sz w:val="24"/>
          <w:szCs w:val="24"/>
        </w:rPr>
      </w:pPr>
    </w:p>
    <w:tbl>
      <w:tblPr>
        <w:tblStyle w:val="TableGrid0"/>
        <w:tblW w:w="0" w:type="auto"/>
        <w:shd w:val="clear" w:color="auto" w:fill="D9D9D9" w:themeFill="background1" w:themeFillShade="D9"/>
        <w:tblLook w:val="04A0" w:firstRow="1" w:lastRow="0" w:firstColumn="1" w:lastColumn="0" w:noHBand="0" w:noVBand="1"/>
      </w:tblPr>
      <w:tblGrid>
        <w:gridCol w:w="9016"/>
      </w:tblGrid>
      <w:tr w:rsidR="002B6044" w:rsidRPr="002B6044" w:rsidTr="002B6044">
        <w:tc>
          <w:tcPr>
            <w:tcW w:w="9242" w:type="dxa"/>
            <w:shd w:val="clear" w:color="auto" w:fill="D9D9D9" w:themeFill="background1" w:themeFillShade="D9"/>
          </w:tcPr>
          <w:p w:rsidR="002B6044" w:rsidRPr="002B6044" w:rsidRDefault="002B6044" w:rsidP="00C56B91">
            <w:pPr>
              <w:pStyle w:val="Heading2"/>
              <w:numPr>
                <w:ilvl w:val="0"/>
                <w:numId w:val="32"/>
              </w:numPr>
              <w:outlineLvl w:val="1"/>
              <w:rPr>
                <w:rFonts w:ascii="Times New Roman" w:eastAsiaTheme="minorEastAsia" w:hAnsi="Times New Roman" w:cs="Times New Roman"/>
                <w:b/>
                <w:color w:val="auto"/>
                <w:sz w:val="28"/>
                <w:szCs w:val="28"/>
              </w:rPr>
            </w:pPr>
            <w:r>
              <w:rPr>
                <w:rFonts w:ascii="Times New Roman" w:eastAsiaTheme="minorEastAsia" w:hAnsi="Times New Roman" w:cs="Times New Roman"/>
                <w:b/>
                <w:color w:val="auto"/>
                <w:sz w:val="28"/>
                <w:szCs w:val="28"/>
              </w:rPr>
              <w:t xml:space="preserve"> </w:t>
            </w:r>
            <w:r w:rsidRPr="002B6044">
              <w:rPr>
                <w:rFonts w:ascii="Times New Roman" w:eastAsiaTheme="minorEastAsia" w:hAnsi="Times New Roman" w:cs="Times New Roman"/>
                <w:b/>
                <w:color w:val="auto"/>
                <w:sz w:val="28"/>
                <w:szCs w:val="28"/>
              </w:rPr>
              <w:t>Sharing of Data with other schools</w:t>
            </w:r>
          </w:p>
        </w:tc>
      </w:tr>
    </w:tbl>
    <w:p w:rsidR="00121CB2" w:rsidRPr="00F704E7" w:rsidRDefault="00121CB2" w:rsidP="00E47AF1">
      <w:pPr>
        <w:spacing w:after="0" w:line="240" w:lineRule="auto"/>
        <w:rPr>
          <w:rFonts w:ascii="Arial" w:eastAsiaTheme="minorEastAsia" w:hAnsi="Arial" w:cs="Arial"/>
          <w:b/>
          <w:color w:val="385623" w:themeColor="accent6" w:themeShade="80"/>
        </w:rPr>
      </w:pPr>
    </w:p>
    <w:p w:rsidR="006772A0" w:rsidRPr="002B6044" w:rsidRDefault="00121CB2" w:rsidP="00310D92">
      <w:pPr>
        <w:spacing w:after="0" w:line="240" w:lineRule="auto"/>
        <w:jc w:val="both"/>
        <w:rPr>
          <w:rFonts w:ascii="Times New Roman" w:eastAsiaTheme="minorEastAsia" w:hAnsi="Times New Roman" w:cs="Times New Roman"/>
          <w:sz w:val="24"/>
          <w:szCs w:val="24"/>
        </w:rPr>
      </w:pPr>
      <w:r w:rsidRPr="002B6044">
        <w:rPr>
          <w:rFonts w:ascii="Times New Roman" w:eastAsiaTheme="minorEastAsia" w:hAnsi="Times New Roman" w:cs="Times New Roman"/>
          <w:sz w:val="24"/>
          <w:szCs w:val="24"/>
        </w:rPr>
        <w:t xml:space="preserve">Applicants should be aware that section 66(6) of the Education (Admission to Schools) Act 2018 allows for the sharing of </w:t>
      </w:r>
      <w:r w:rsidR="00A2174D" w:rsidRPr="002B6044">
        <w:rPr>
          <w:rFonts w:ascii="Times New Roman" w:eastAsiaTheme="minorEastAsia" w:hAnsi="Times New Roman" w:cs="Times New Roman"/>
          <w:sz w:val="24"/>
          <w:szCs w:val="24"/>
        </w:rPr>
        <w:t>certain information</w:t>
      </w:r>
      <w:r w:rsidRPr="002B6044">
        <w:rPr>
          <w:rFonts w:ascii="Times New Roman" w:eastAsiaTheme="minorEastAsia" w:hAnsi="Times New Roman" w:cs="Times New Roman"/>
          <w:sz w:val="24"/>
          <w:szCs w:val="24"/>
        </w:rPr>
        <w:t xml:space="preserve"> between schools in order to facilitate the efficient admission of students. </w:t>
      </w:r>
    </w:p>
    <w:p w:rsidR="00310D92" w:rsidRDefault="00310D92" w:rsidP="00310D92">
      <w:pPr>
        <w:spacing w:after="0" w:line="240" w:lineRule="auto"/>
        <w:jc w:val="both"/>
        <w:rPr>
          <w:rFonts w:ascii="Times New Roman" w:eastAsiaTheme="minorEastAsia" w:hAnsi="Times New Roman" w:cs="Times New Roman"/>
          <w:sz w:val="24"/>
          <w:szCs w:val="24"/>
        </w:rPr>
      </w:pPr>
    </w:p>
    <w:p w:rsidR="00CE4027" w:rsidRPr="002B6044" w:rsidRDefault="00CE4027" w:rsidP="00310D92">
      <w:pPr>
        <w:spacing w:after="0" w:line="240" w:lineRule="auto"/>
        <w:jc w:val="both"/>
        <w:rPr>
          <w:rFonts w:ascii="Times New Roman" w:eastAsiaTheme="minorEastAsia" w:hAnsi="Times New Roman" w:cs="Times New Roman"/>
          <w:sz w:val="24"/>
          <w:szCs w:val="24"/>
        </w:rPr>
      </w:pPr>
      <w:r w:rsidRPr="002B6044">
        <w:rPr>
          <w:rFonts w:ascii="Times New Roman" w:eastAsiaTheme="minorEastAsia" w:hAnsi="Times New Roman" w:cs="Times New Roman"/>
          <w:sz w:val="24"/>
          <w:szCs w:val="24"/>
        </w:rPr>
        <w:t>Section 66(6) allows a school to provide a patron or another board of management with a list of t</w:t>
      </w:r>
      <w:r w:rsidR="002B6044" w:rsidRPr="002B6044">
        <w:rPr>
          <w:rFonts w:ascii="Times New Roman" w:eastAsiaTheme="minorEastAsia" w:hAnsi="Times New Roman" w:cs="Times New Roman"/>
          <w:sz w:val="24"/>
          <w:szCs w:val="24"/>
        </w:rPr>
        <w:t>he students in relation to whom -</w:t>
      </w:r>
    </w:p>
    <w:p w:rsidR="00CE4027" w:rsidRPr="002B6044" w:rsidRDefault="00CE4027" w:rsidP="00310D92">
      <w:pPr>
        <w:spacing w:after="0" w:line="240" w:lineRule="auto"/>
        <w:jc w:val="both"/>
        <w:rPr>
          <w:rFonts w:ascii="Times New Roman" w:eastAsiaTheme="minorEastAsia" w:hAnsi="Times New Roman" w:cs="Times New Roman"/>
          <w:sz w:val="24"/>
          <w:szCs w:val="24"/>
        </w:rPr>
      </w:pPr>
    </w:p>
    <w:p w:rsidR="00CE4027" w:rsidRPr="002B6044" w:rsidRDefault="00CE4027" w:rsidP="00310D92">
      <w:pPr>
        <w:spacing w:after="0" w:line="240" w:lineRule="auto"/>
        <w:ind w:left="720"/>
        <w:jc w:val="both"/>
        <w:rPr>
          <w:rFonts w:ascii="Times New Roman" w:eastAsiaTheme="minorEastAsia" w:hAnsi="Times New Roman" w:cs="Times New Roman"/>
          <w:sz w:val="24"/>
          <w:szCs w:val="24"/>
        </w:rPr>
      </w:pPr>
      <w:r w:rsidRPr="002B6044">
        <w:rPr>
          <w:rFonts w:ascii="Times New Roman" w:eastAsiaTheme="minorEastAsia" w:hAnsi="Times New Roman" w:cs="Times New Roman"/>
          <w:sz w:val="24"/>
          <w:szCs w:val="24"/>
        </w:rPr>
        <w:t>(</w:t>
      </w:r>
      <w:proofErr w:type="spellStart"/>
      <w:r w:rsidRPr="002B6044">
        <w:rPr>
          <w:rFonts w:ascii="Times New Roman" w:eastAsiaTheme="minorEastAsia" w:hAnsi="Times New Roman" w:cs="Times New Roman"/>
          <w:sz w:val="24"/>
          <w:szCs w:val="24"/>
        </w:rPr>
        <w:t>i</w:t>
      </w:r>
      <w:proofErr w:type="spellEnd"/>
      <w:r w:rsidRPr="002B6044">
        <w:rPr>
          <w:rFonts w:ascii="Times New Roman" w:eastAsiaTheme="minorEastAsia" w:hAnsi="Times New Roman" w:cs="Times New Roman"/>
          <w:sz w:val="24"/>
          <w:szCs w:val="24"/>
        </w:rPr>
        <w:t>)</w:t>
      </w:r>
      <w:r w:rsidR="00310D92">
        <w:rPr>
          <w:rFonts w:ascii="Times New Roman" w:eastAsiaTheme="minorEastAsia" w:hAnsi="Times New Roman" w:cs="Times New Roman"/>
          <w:sz w:val="24"/>
          <w:szCs w:val="24"/>
        </w:rPr>
        <w:t xml:space="preserve"> </w:t>
      </w:r>
      <w:r w:rsidRPr="002B6044">
        <w:rPr>
          <w:rFonts w:ascii="Times New Roman" w:eastAsiaTheme="minorEastAsia" w:hAnsi="Times New Roman" w:cs="Times New Roman"/>
          <w:sz w:val="24"/>
          <w:szCs w:val="24"/>
        </w:rPr>
        <w:t xml:space="preserve"> an application for admission to the school has been received,</w:t>
      </w:r>
    </w:p>
    <w:p w:rsidR="00CE4027" w:rsidRPr="002B6044" w:rsidRDefault="00CE4027" w:rsidP="00310D92">
      <w:pPr>
        <w:spacing w:after="0" w:line="240" w:lineRule="auto"/>
        <w:ind w:left="720"/>
        <w:jc w:val="both"/>
        <w:rPr>
          <w:rFonts w:ascii="Times New Roman" w:eastAsiaTheme="minorEastAsia" w:hAnsi="Times New Roman" w:cs="Times New Roman"/>
          <w:sz w:val="24"/>
          <w:szCs w:val="24"/>
        </w:rPr>
      </w:pPr>
      <w:r w:rsidRPr="002B6044">
        <w:rPr>
          <w:rFonts w:ascii="Times New Roman" w:eastAsiaTheme="minorEastAsia" w:hAnsi="Times New Roman" w:cs="Times New Roman"/>
          <w:sz w:val="24"/>
          <w:szCs w:val="24"/>
        </w:rPr>
        <w:t>(ii) an offer of admission to the school has been made, or</w:t>
      </w:r>
    </w:p>
    <w:p w:rsidR="00CE4027" w:rsidRPr="002B6044" w:rsidRDefault="00CE4027" w:rsidP="00310D92">
      <w:pPr>
        <w:spacing w:after="0" w:line="240" w:lineRule="auto"/>
        <w:ind w:left="720"/>
        <w:jc w:val="both"/>
        <w:rPr>
          <w:rFonts w:ascii="Times New Roman" w:eastAsiaTheme="minorEastAsia" w:hAnsi="Times New Roman" w:cs="Times New Roman"/>
          <w:sz w:val="24"/>
          <w:szCs w:val="24"/>
        </w:rPr>
      </w:pPr>
      <w:r w:rsidRPr="002B6044">
        <w:rPr>
          <w:rFonts w:ascii="Times New Roman" w:eastAsiaTheme="minorEastAsia" w:hAnsi="Times New Roman" w:cs="Times New Roman"/>
          <w:sz w:val="24"/>
          <w:szCs w:val="24"/>
        </w:rPr>
        <w:t>(iii) an offer of admission to the school has been accepted.</w:t>
      </w:r>
    </w:p>
    <w:p w:rsidR="00CE4027" w:rsidRPr="002B6044" w:rsidRDefault="00CE4027" w:rsidP="00310D92">
      <w:pPr>
        <w:spacing w:after="0" w:line="240" w:lineRule="auto"/>
        <w:jc w:val="both"/>
        <w:rPr>
          <w:rFonts w:ascii="Times New Roman" w:eastAsiaTheme="minorEastAsia" w:hAnsi="Times New Roman" w:cs="Times New Roman"/>
          <w:sz w:val="24"/>
          <w:szCs w:val="24"/>
        </w:rPr>
      </w:pPr>
    </w:p>
    <w:p w:rsidR="00CE4027" w:rsidRPr="002B6044" w:rsidRDefault="00CE4027" w:rsidP="00310D92">
      <w:pPr>
        <w:spacing w:after="0" w:line="240" w:lineRule="auto"/>
        <w:jc w:val="both"/>
        <w:rPr>
          <w:rFonts w:ascii="Times New Roman" w:eastAsiaTheme="minorEastAsia" w:hAnsi="Times New Roman" w:cs="Times New Roman"/>
          <w:sz w:val="24"/>
          <w:szCs w:val="24"/>
        </w:rPr>
      </w:pPr>
      <w:r w:rsidRPr="002B6044">
        <w:rPr>
          <w:rFonts w:ascii="Times New Roman" w:eastAsiaTheme="minorEastAsia" w:hAnsi="Times New Roman" w:cs="Times New Roman"/>
          <w:sz w:val="24"/>
          <w:szCs w:val="24"/>
        </w:rPr>
        <w:t>The list may include any or all of the following:</w:t>
      </w:r>
    </w:p>
    <w:p w:rsidR="00CE4027" w:rsidRPr="002B6044" w:rsidRDefault="00CE4027" w:rsidP="00310D92">
      <w:pPr>
        <w:spacing w:after="0" w:line="240" w:lineRule="auto"/>
        <w:ind w:left="720"/>
        <w:jc w:val="both"/>
        <w:rPr>
          <w:rFonts w:ascii="Times New Roman" w:eastAsiaTheme="minorEastAsia" w:hAnsi="Times New Roman" w:cs="Times New Roman"/>
          <w:sz w:val="24"/>
          <w:szCs w:val="24"/>
        </w:rPr>
      </w:pPr>
      <w:r w:rsidRPr="002B6044">
        <w:rPr>
          <w:rFonts w:ascii="Times New Roman" w:eastAsiaTheme="minorEastAsia" w:hAnsi="Times New Roman" w:cs="Times New Roman"/>
          <w:sz w:val="24"/>
          <w:szCs w:val="24"/>
        </w:rPr>
        <w:br/>
        <w:t>(</w:t>
      </w:r>
      <w:proofErr w:type="spellStart"/>
      <w:r w:rsidRPr="002B6044">
        <w:rPr>
          <w:rFonts w:ascii="Times New Roman" w:eastAsiaTheme="minorEastAsia" w:hAnsi="Times New Roman" w:cs="Times New Roman"/>
          <w:sz w:val="24"/>
          <w:szCs w:val="24"/>
        </w:rPr>
        <w:t>i</w:t>
      </w:r>
      <w:proofErr w:type="spellEnd"/>
      <w:r w:rsidRPr="002B6044">
        <w:rPr>
          <w:rFonts w:ascii="Times New Roman" w:eastAsiaTheme="minorEastAsia" w:hAnsi="Times New Roman" w:cs="Times New Roman"/>
          <w:sz w:val="24"/>
          <w:szCs w:val="24"/>
        </w:rPr>
        <w:t>) the date on which an application for admission was received by the school;</w:t>
      </w:r>
    </w:p>
    <w:p w:rsidR="00CE4027" w:rsidRPr="002B6044" w:rsidRDefault="00CE4027" w:rsidP="00310D92">
      <w:pPr>
        <w:spacing w:after="0" w:line="240" w:lineRule="auto"/>
        <w:ind w:left="720"/>
        <w:jc w:val="both"/>
        <w:rPr>
          <w:rFonts w:ascii="Times New Roman" w:eastAsiaTheme="minorEastAsia" w:hAnsi="Times New Roman" w:cs="Times New Roman"/>
          <w:sz w:val="24"/>
          <w:szCs w:val="24"/>
        </w:rPr>
      </w:pPr>
      <w:r w:rsidRPr="002B6044">
        <w:rPr>
          <w:rFonts w:ascii="Times New Roman" w:eastAsiaTheme="minorEastAsia" w:hAnsi="Times New Roman" w:cs="Times New Roman"/>
          <w:sz w:val="24"/>
          <w:szCs w:val="24"/>
        </w:rPr>
        <w:t>(ii) the date on which an offer of admission was made by the school;</w:t>
      </w:r>
    </w:p>
    <w:p w:rsidR="00CE4027" w:rsidRPr="002B6044" w:rsidRDefault="00CE4027" w:rsidP="00310D92">
      <w:pPr>
        <w:spacing w:after="0" w:line="240" w:lineRule="auto"/>
        <w:ind w:left="720"/>
        <w:jc w:val="both"/>
        <w:rPr>
          <w:rFonts w:ascii="Times New Roman" w:eastAsiaTheme="minorEastAsia" w:hAnsi="Times New Roman" w:cs="Times New Roman"/>
          <w:sz w:val="24"/>
          <w:szCs w:val="24"/>
        </w:rPr>
      </w:pPr>
      <w:r w:rsidRPr="002B6044">
        <w:rPr>
          <w:rFonts w:ascii="Times New Roman" w:eastAsiaTheme="minorEastAsia" w:hAnsi="Times New Roman" w:cs="Times New Roman"/>
          <w:sz w:val="24"/>
          <w:szCs w:val="24"/>
        </w:rPr>
        <w:t>(iii) the date on which an offer of admission was accepted by an applicant;</w:t>
      </w:r>
    </w:p>
    <w:p w:rsidR="00CE4027" w:rsidRPr="002B6044" w:rsidRDefault="00CE4027" w:rsidP="00310D92">
      <w:pPr>
        <w:spacing w:after="0" w:line="240" w:lineRule="auto"/>
        <w:ind w:left="720"/>
        <w:jc w:val="both"/>
        <w:rPr>
          <w:rFonts w:ascii="Times New Roman" w:eastAsiaTheme="minorEastAsia" w:hAnsi="Times New Roman" w:cs="Times New Roman"/>
          <w:sz w:val="24"/>
          <w:szCs w:val="24"/>
        </w:rPr>
      </w:pPr>
      <w:r w:rsidRPr="002B6044">
        <w:rPr>
          <w:rFonts w:ascii="Times New Roman" w:eastAsiaTheme="minorEastAsia" w:hAnsi="Times New Roman" w:cs="Times New Roman"/>
          <w:sz w:val="24"/>
          <w:szCs w:val="24"/>
        </w:rPr>
        <w:t xml:space="preserve">(iv) a student’s personal details including his or her name, address, date of birth and personal public service number (within the meaning of section 262 of the Social Welfare Consolidation Act </w:t>
      </w:r>
      <w:r w:rsidR="0054270B" w:rsidRPr="002B6044">
        <w:rPr>
          <w:rFonts w:ascii="Times New Roman" w:eastAsiaTheme="minorEastAsia" w:hAnsi="Times New Roman" w:cs="Times New Roman"/>
          <w:sz w:val="24"/>
          <w:szCs w:val="24"/>
        </w:rPr>
        <w:t>2005)</w:t>
      </w:r>
      <w:r w:rsidRPr="002B6044">
        <w:rPr>
          <w:rFonts w:ascii="Times New Roman" w:eastAsiaTheme="minorEastAsia" w:hAnsi="Times New Roman" w:cs="Times New Roman"/>
          <w:sz w:val="24"/>
          <w:szCs w:val="24"/>
        </w:rPr>
        <w:t>.</w:t>
      </w:r>
    </w:p>
    <w:p w:rsidR="00E47AF1" w:rsidRPr="002B6044" w:rsidRDefault="00E47AF1" w:rsidP="00310D92">
      <w:pPr>
        <w:spacing w:after="0" w:line="240" w:lineRule="auto"/>
        <w:jc w:val="both"/>
        <w:rPr>
          <w:rFonts w:ascii="Times New Roman" w:hAnsi="Times New Roman" w:cs="Times New Roman"/>
          <w:sz w:val="24"/>
          <w:szCs w:val="24"/>
        </w:rPr>
      </w:pPr>
    </w:p>
    <w:tbl>
      <w:tblPr>
        <w:tblStyle w:val="TableGrid0"/>
        <w:tblW w:w="0" w:type="auto"/>
        <w:shd w:val="clear" w:color="auto" w:fill="D9D9D9" w:themeFill="background1" w:themeFillShade="D9"/>
        <w:tblLook w:val="04A0" w:firstRow="1" w:lastRow="0" w:firstColumn="1" w:lastColumn="0" w:noHBand="0" w:noVBand="1"/>
      </w:tblPr>
      <w:tblGrid>
        <w:gridCol w:w="9016"/>
      </w:tblGrid>
      <w:tr w:rsidR="00E335A8" w:rsidRPr="00E335A8" w:rsidTr="00E335A8">
        <w:tc>
          <w:tcPr>
            <w:tcW w:w="9242" w:type="dxa"/>
            <w:shd w:val="clear" w:color="auto" w:fill="D9D9D9" w:themeFill="background1" w:themeFillShade="D9"/>
          </w:tcPr>
          <w:p w:rsidR="00E335A8" w:rsidRPr="00E335A8" w:rsidRDefault="00E335A8" w:rsidP="00C56B91">
            <w:pPr>
              <w:pStyle w:val="Heading2"/>
              <w:numPr>
                <w:ilvl w:val="0"/>
                <w:numId w:val="32"/>
              </w:numPr>
              <w:outlineLvl w:val="1"/>
              <w:rPr>
                <w:rFonts w:ascii="Times New Roman" w:eastAsiaTheme="minorEastAsia" w:hAnsi="Times New Roman" w:cs="Times New Roman"/>
                <w:b/>
                <w:color w:val="auto"/>
                <w:sz w:val="28"/>
                <w:szCs w:val="28"/>
              </w:rPr>
            </w:pPr>
            <w:r>
              <w:rPr>
                <w:rFonts w:ascii="Times New Roman" w:eastAsiaTheme="minorEastAsia" w:hAnsi="Times New Roman" w:cs="Times New Roman"/>
                <w:b/>
                <w:color w:val="auto"/>
                <w:sz w:val="28"/>
                <w:szCs w:val="28"/>
              </w:rPr>
              <w:t xml:space="preserve"> </w:t>
            </w:r>
            <w:r w:rsidRPr="00E335A8">
              <w:rPr>
                <w:rFonts w:ascii="Times New Roman" w:eastAsiaTheme="minorEastAsia" w:hAnsi="Times New Roman" w:cs="Times New Roman"/>
                <w:b/>
                <w:color w:val="auto"/>
                <w:sz w:val="28"/>
                <w:szCs w:val="28"/>
              </w:rPr>
              <w:t>Waiting list in the event of oversubscription</w:t>
            </w:r>
          </w:p>
        </w:tc>
      </w:tr>
    </w:tbl>
    <w:p w:rsidR="00331D27" w:rsidRPr="003201ED" w:rsidRDefault="00331D27" w:rsidP="00331D27">
      <w:pPr>
        <w:spacing w:after="0" w:line="240" w:lineRule="auto"/>
        <w:ind w:left="709"/>
        <w:contextualSpacing/>
        <w:rPr>
          <w:rFonts w:ascii="Arial" w:eastAsiaTheme="minorEastAsia" w:hAnsi="Arial" w:cs="Arial"/>
          <w:b/>
          <w:color w:val="385623" w:themeColor="accent6" w:themeShade="80"/>
        </w:rPr>
      </w:pPr>
    </w:p>
    <w:p w:rsidR="00331D27" w:rsidRDefault="00331D27" w:rsidP="00D40C82">
      <w:pPr>
        <w:autoSpaceDE w:val="0"/>
        <w:autoSpaceDN w:val="0"/>
        <w:adjustRightInd w:val="0"/>
        <w:spacing w:after="0" w:line="240" w:lineRule="auto"/>
        <w:jc w:val="both"/>
        <w:rPr>
          <w:rFonts w:ascii="Times New Roman" w:eastAsiaTheme="minorEastAsia" w:hAnsi="Times New Roman" w:cs="Times New Roman"/>
          <w:sz w:val="24"/>
          <w:szCs w:val="24"/>
        </w:rPr>
      </w:pPr>
      <w:r w:rsidRPr="00E335A8">
        <w:rPr>
          <w:rFonts w:ascii="Times New Roman" w:eastAsiaTheme="minorEastAsia" w:hAnsi="Times New Roman" w:cs="Times New Roman"/>
          <w:sz w:val="24"/>
          <w:szCs w:val="24"/>
        </w:rPr>
        <w:t xml:space="preserve">In the event of there being more applications to the school year concerned than places available, a waiting list of students whose applications for admission </w:t>
      </w:r>
      <w:r w:rsidR="00D3482E" w:rsidRPr="00E335A8">
        <w:rPr>
          <w:rFonts w:ascii="Times New Roman" w:eastAsiaTheme="minorEastAsia" w:hAnsi="Times New Roman" w:cs="Times New Roman"/>
          <w:sz w:val="24"/>
          <w:szCs w:val="24"/>
        </w:rPr>
        <w:t>to</w:t>
      </w:r>
      <w:r w:rsidR="00E335A8">
        <w:rPr>
          <w:rFonts w:ascii="Times New Roman" w:eastAsiaTheme="minorEastAsia" w:hAnsi="Times New Roman" w:cs="Times New Roman"/>
          <w:sz w:val="24"/>
          <w:szCs w:val="24"/>
        </w:rPr>
        <w:t xml:space="preserve"> Our Lady’s Boys National School</w:t>
      </w:r>
      <w:r w:rsidR="00D3482E" w:rsidRPr="00E335A8">
        <w:rPr>
          <w:rFonts w:ascii="Times New Roman" w:eastAsiaTheme="minorEastAsia" w:hAnsi="Times New Roman" w:cs="Times New Roman"/>
          <w:sz w:val="24"/>
          <w:szCs w:val="24"/>
        </w:rPr>
        <w:t xml:space="preserve"> </w:t>
      </w:r>
      <w:r w:rsidRPr="00E335A8">
        <w:rPr>
          <w:rFonts w:ascii="Times New Roman" w:eastAsiaTheme="minorEastAsia" w:hAnsi="Times New Roman" w:cs="Times New Roman"/>
          <w:sz w:val="24"/>
          <w:szCs w:val="24"/>
        </w:rPr>
        <w:t xml:space="preserve">were unsuccessful </w:t>
      </w:r>
      <w:r w:rsidR="001F35D0" w:rsidRPr="00E335A8">
        <w:rPr>
          <w:rFonts w:ascii="Times New Roman" w:eastAsiaTheme="minorEastAsia" w:hAnsi="Times New Roman" w:cs="Times New Roman"/>
          <w:sz w:val="24"/>
          <w:szCs w:val="24"/>
        </w:rPr>
        <w:t xml:space="preserve">due to the school being oversubscribed </w:t>
      </w:r>
      <w:r w:rsidRPr="00E335A8">
        <w:rPr>
          <w:rFonts w:ascii="Times New Roman" w:eastAsiaTheme="minorEastAsia" w:hAnsi="Times New Roman" w:cs="Times New Roman"/>
          <w:sz w:val="24"/>
          <w:szCs w:val="24"/>
        </w:rPr>
        <w:t>will be compiled and will remain valid for the school year in which admission is being sought.</w:t>
      </w:r>
    </w:p>
    <w:p w:rsidR="00FE2F36" w:rsidRPr="00E335A8" w:rsidRDefault="00FE2F36" w:rsidP="00D40C82">
      <w:pPr>
        <w:autoSpaceDE w:val="0"/>
        <w:autoSpaceDN w:val="0"/>
        <w:adjustRightInd w:val="0"/>
        <w:spacing w:after="0" w:line="240" w:lineRule="auto"/>
        <w:jc w:val="both"/>
        <w:rPr>
          <w:rFonts w:ascii="Times New Roman" w:eastAsiaTheme="minorEastAsia" w:hAnsi="Times New Roman" w:cs="Times New Roman"/>
          <w:sz w:val="24"/>
          <w:szCs w:val="24"/>
        </w:rPr>
      </w:pPr>
    </w:p>
    <w:p w:rsidR="00D40C82" w:rsidRDefault="00331D27" w:rsidP="00E335A8">
      <w:pPr>
        <w:autoSpaceDE w:val="0"/>
        <w:autoSpaceDN w:val="0"/>
        <w:adjustRightInd w:val="0"/>
        <w:spacing w:after="0" w:line="240" w:lineRule="auto"/>
        <w:jc w:val="both"/>
        <w:rPr>
          <w:rFonts w:ascii="Times New Roman" w:eastAsiaTheme="minorEastAsia" w:hAnsi="Times New Roman" w:cs="Times New Roman"/>
          <w:sz w:val="24"/>
          <w:szCs w:val="24"/>
        </w:rPr>
      </w:pPr>
      <w:r w:rsidRPr="00E335A8">
        <w:rPr>
          <w:rFonts w:ascii="Times New Roman" w:eastAsiaTheme="minorEastAsia" w:hAnsi="Times New Roman" w:cs="Times New Roman"/>
          <w:sz w:val="24"/>
          <w:szCs w:val="24"/>
        </w:rPr>
        <w:t xml:space="preserve">Placement on the waiting list of </w:t>
      </w:r>
      <w:r w:rsidR="00E335A8">
        <w:rPr>
          <w:rFonts w:ascii="Times New Roman" w:eastAsiaTheme="minorEastAsia" w:hAnsi="Times New Roman" w:cs="Times New Roman"/>
          <w:sz w:val="24"/>
          <w:szCs w:val="24"/>
        </w:rPr>
        <w:t>Our Lady’s Boys</w:t>
      </w:r>
      <w:r w:rsidRPr="00E335A8">
        <w:rPr>
          <w:rFonts w:ascii="Times New Roman" w:eastAsiaTheme="minorEastAsia" w:hAnsi="Times New Roman" w:cs="Times New Roman"/>
          <w:sz w:val="24"/>
          <w:szCs w:val="24"/>
        </w:rPr>
        <w:t xml:space="preserve"> is in the order of priority assigned to the students’ applications </w:t>
      </w:r>
      <w:r w:rsidR="001F35D0" w:rsidRPr="00E335A8">
        <w:rPr>
          <w:rFonts w:ascii="Times New Roman" w:eastAsiaTheme="minorEastAsia" w:hAnsi="Times New Roman" w:cs="Times New Roman"/>
          <w:sz w:val="24"/>
          <w:szCs w:val="24"/>
        </w:rPr>
        <w:t xml:space="preserve">after the school has applied </w:t>
      </w:r>
      <w:r w:rsidRPr="00E335A8">
        <w:rPr>
          <w:rFonts w:ascii="Times New Roman" w:eastAsiaTheme="minorEastAsia" w:hAnsi="Times New Roman" w:cs="Times New Roman"/>
          <w:sz w:val="24"/>
          <w:szCs w:val="24"/>
        </w:rPr>
        <w:t xml:space="preserve">the selection criteria </w:t>
      </w:r>
      <w:r w:rsidR="001F35D0" w:rsidRPr="00E335A8">
        <w:rPr>
          <w:rFonts w:ascii="Times New Roman" w:eastAsiaTheme="minorEastAsia" w:hAnsi="Times New Roman" w:cs="Times New Roman"/>
          <w:sz w:val="24"/>
          <w:szCs w:val="24"/>
        </w:rPr>
        <w:t>in accordance with</w:t>
      </w:r>
      <w:r w:rsidRPr="00E335A8">
        <w:rPr>
          <w:rFonts w:ascii="Times New Roman" w:eastAsiaTheme="minorEastAsia" w:hAnsi="Times New Roman" w:cs="Times New Roman"/>
          <w:sz w:val="24"/>
          <w:szCs w:val="24"/>
        </w:rPr>
        <w:t xml:space="preserve"> this admission policy.</w:t>
      </w:r>
    </w:p>
    <w:p w:rsidR="00E335A8" w:rsidRPr="00E335A8" w:rsidRDefault="00331D27" w:rsidP="00E335A8">
      <w:pPr>
        <w:autoSpaceDE w:val="0"/>
        <w:autoSpaceDN w:val="0"/>
        <w:adjustRightInd w:val="0"/>
        <w:spacing w:after="0" w:line="240" w:lineRule="auto"/>
        <w:jc w:val="both"/>
        <w:rPr>
          <w:rFonts w:ascii="Times New Roman" w:eastAsiaTheme="minorEastAsia" w:hAnsi="Times New Roman" w:cs="Times New Roman"/>
          <w:sz w:val="24"/>
          <w:szCs w:val="24"/>
        </w:rPr>
      </w:pPr>
      <w:r w:rsidRPr="00E335A8">
        <w:rPr>
          <w:rFonts w:ascii="Times New Roman" w:eastAsiaTheme="minorEastAsia" w:hAnsi="Times New Roman" w:cs="Times New Roman"/>
          <w:sz w:val="24"/>
          <w:szCs w:val="24"/>
        </w:rPr>
        <w:t xml:space="preserve">  </w:t>
      </w:r>
    </w:p>
    <w:p w:rsidR="005F73A2" w:rsidRPr="00E335A8" w:rsidRDefault="005F73A2" w:rsidP="00E335A8">
      <w:pPr>
        <w:autoSpaceDE w:val="0"/>
        <w:autoSpaceDN w:val="0"/>
        <w:adjustRightInd w:val="0"/>
        <w:spacing w:after="0" w:line="240" w:lineRule="auto"/>
        <w:jc w:val="both"/>
        <w:rPr>
          <w:rFonts w:ascii="Times New Roman" w:eastAsiaTheme="minorEastAsia" w:hAnsi="Times New Roman" w:cs="Times New Roman"/>
          <w:sz w:val="24"/>
          <w:szCs w:val="24"/>
        </w:rPr>
      </w:pPr>
      <w:r w:rsidRPr="00E335A8">
        <w:rPr>
          <w:rFonts w:ascii="Times New Roman" w:eastAsiaTheme="minorEastAsia" w:hAnsi="Times New Roman" w:cs="Times New Roman"/>
          <w:sz w:val="24"/>
          <w:szCs w:val="24"/>
        </w:rPr>
        <w:lastRenderedPageBreak/>
        <w:t>Applicants whose applications are received after the closing date, outlined in the Annual Admission Notice, will be placed at the end of the waiting list in order of the date of receipt of the application.</w:t>
      </w:r>
    </w:p>
    <w:p w:rsidR="00FE2F36" w:rsidRDefault="00FE2F36" w:rsidP="00E335A8">
      <w:pPr>
        <w:autoSpaceDE w:val="0"/>
        <w:autoSpaceDN w:val="0"/>
        <w:adjustRightInd w:val="0"/>
        <w:spacing w:after="0" w:line="240" w:lineRule="auto"/>
        <w:jc w:val="both"/>
        <w:rPr>
          <w:rFonts w:ascii="Times New Roman" w:eastAsiaTheme="minorEastAsia" w:hAnsi="Times New Roman" w:cs="Times New Roman"/>
          <w:sz w:val="24"/>
          <w:szCs w:val="24"/>
        </w:rPr>
      </w:pPr>
    </w:p>
    <w:p w:rsidR="00331D27" w:rsidRDefault="005E4A3E" w:rsidP="002B51AB">
      <w:pPr>
        <w:autoSpaceDE w:val="0"/>
        <w:autoSpaceDN w:val="0"/>
        <w:adjustRightInd w:val="0"/>
        <w:spacing w:after="0" w:line="240" w:lineRule="auto"/>
        <w:jc w:val="both"/>
        <w:rPr>
          <w:rFonts w:ascii="Times New Roman" w:eastAsiaTheme="minorEastAsia" w:hAnsi="Times New Roman" w:cs="Times New Roman"/>
          <w:sz w:val="24"/>
          <w:szCs w:val="24"/>
        </w:rPr>
      </w:pPr>
      <w:r w:rsidRPr="00E335A8">
        <w:rPr>
          <w:rFonts w:ascii="Times New Roman" w:eastAsiaTheme="minorEastAsia" w:hAnsi="Times New Roman" w:cs="Times New Roman"/>
          <w:sz w:val="24"/>
          <w:szCs w:val="24"/>
        </w:rPr>
        <w:t>Offers of any subsequent places that become available for and during the school year in relation to which admission is being sought will be made to those students on the waiting list, in accordance with the order of priority in relation to which the studen</w:t>
      </w:r>
      <w:r w:rsidR="002B51AB">
        <w:rPr>
          <w:rFonts w:ascii="Times New Roman" w:eastAsiaTheme="minorEastAsia" w:hAnsi="Times New Roman" w:cs="Times New Roman"/>
          <w:sz w:val="24"/>
          <w:szCs w:val="24"/>
        </w:rPr>
        <w:t>ts have been placed on the list.</w:t>
      </w:r>
    </w:p>
    <w:p w:rsidR="005E63DC" w:rsidRPr="002B51AB" w:rsidRDefault="005E63DC" w:rsidP="002B51AB">
      <w:pPr>
        <w:autoSpaceDE w:val="0"/>
        <w:autoSpaceDN w:val="0"/>
        <w:adjustRightInd w:val="0"/>
        <w:spacing w:after="0" w:line="240" w:lineRule="auto"/>
        <w:jc w:val="both"/>
        <w:rPr>
          <w:rFonts w:ascii="Times New Roman" w:eastAsiaTheme="minorEastAsia" w:hAnsi="Times New Roman" w:cs="Times New Roman"/>
          <w:sz w:val="24"/>
          <w:szCs w:val="24"/>
        </w:rPr>
      </w:pPr>
    </w:p>
    <w:tbl>
      <w:tblPr>
        <w:tblStyle w:val="TableGrid0"/>
        <w:tblW w:w="0" w:type="auto"/>
        <w:tblLook w:val="04A0" w:firstRow="1" w:lastRow="0" w:firstColumn="1" w:lastColumn="0" w:noHBand="0" w:noVBand="1"/>
      </w:tblPr>
      <w:tblGrid>
        <w:gridCol w:w="9016"/>
      </w:tblGrid>
      <w:tr w:rsidR="00E335A8" w:rsidRPr="00E335A8" w:rsidTr="00E335A8">
        <w:tc>
          <w:tcPr>
            <w:tcW w:w="9242" w:type="dxa"/>
            <w:shd w:val="clear" w:color="auto" w:fill="D9D9D9" w:themeFill="background1" w:themeFillShade="D9"/>
          </w:tcPr>
          <w:p w:rsidR="00E335A8" w:rsidRPr="00E335A8" w:rsidRDefault="00E335A8" w:rsidP="00C56B91">
            <w:pPr>
              <w:pStyle w:val="Heading2"/>
              <w:numPr>
                <w:ilvl w:val="0"/>
                <w:numId w:val="32"/>
              </w:numPr>
              <w:outlineLvl w:val="1"/>
              <w:rPr>
                <w:rFonts w:ascii="Times New Roman" w:eastAsiaTheme="minorEastAsia" w:hAnsi="Times New Roman" w:cs="Times New Roman"/>
                <w:b/>
                <w:color w:val="auto"/>
                <w:sz w:val="28"/>
                <w:szCs w:val="28"/>
              </w:rPr>
            </w:pPr>
            <w:r>
              <w:rPr>
                <w:rFonts w:ascii="Times New Roman" w:eastAsiaTheme="minorEastAsia" w:hAnsi="Times New Roman" w:cs="Times New Roman"/>
                <w:b/>
                <w:color w:val="auto"/>
                <w:sz w:val="28"/>
                <w:szCs w:val="28"/>
              </w:rPr>
              <w:t xml:space="preserve"> </w:t>
            </w:r>
            <w:r w:rsidRPr="00E335A8">
              <w:rPr>
                <w:rFonts w:ascii="Times New Roman" w:eastAsiaTheme="minorEastAsia" w:hAnsi="Times New Roman" w:cs="Times New Roman"/>
                <w:b/>
                <w:color w:val="auto"/>
                <w:sz w:val="28"/>
                <w:szCs w:val="28"/>
              </w:rPr>
              <w:t>Late Applications</w:t>
            </w:r>
          </w:p>
        </w:tc>
      </w:tr>
    </w:tbl>
    <w:p w:rsidR="00D40C82" w:rsidRDefault="00D40C82" w:rsidP="00E335A8">
      <w:pPr>
        <w:spacing w:after="0" w:line="240" w:lineRule="auto"/>
        <w:jc w:val="both"/>
        <w:rPr>
          <w:rFonts w:ascii="Arial" w:eastAsiaTheme="minorEastAsia" w:hAnsi="Arial" w:cs="Arial"/>
        </w:rPr>
      </w:pPr>
    </w:p>
    <w:p w:rsidR="00F156E8" w:rsidRPr="00E335A8" w:rsidRDefault="00331D27" w:rsidP="00E335A8">
      <w:pPr>
        <w:spacing w:after="0" w:line="240" w:lineRule="auto"/>
        <w:jc w:val="both"/>
        <w:rPr>
          <w:rFonts w:ascii="Times New Roman" w:hAnsi="Times New Roman" w:cs="Times New Roman"/>
          <w:sz w:val="24"/>
          <w:szCs w:val="24"/>
        </w:rPr>
      </w:pPr>
      <w:r w:rsidRPr="00E335A8">
        <w:rPr>
          <w:rFonts w:ascii="Times New Roman" w:eastAsiaTheme="minorEastAsia" w:hAnsi="Times New Roman" w:cs="Times New Roman"/>
          <w:sz w:val="24"/>
          <w:szCs w:val="24"/>
        </w:rPr>
        <w:t xml:space="preserve">All applications for admission received after the closing date as outlined in the </w:t>
      </w:r>
      <w:r w:rsidR="00D3482E" w:rsidRPr="00E335A8">
        <w:rPr>
          <w:rFonts w:ascii="Times New Roman" w:eastAsiaTheme="minorEastAsia" w:hAnsi="Times New Roman" w:cs="Times New Roman"/>
          <w:sz w:val="24"/>
          <w:szCs w:val="24"/>
        </w:rPr>
        <w:t>a</w:t>
      </w:r>
      <w:r w:rsidRPr="00E335A8">
        <w:rPr>
          <w:rFonts w:ascii="Times New Roman" w:eastAsiaTheme="minorEastAsia" w:hAnsi="Times New Roman" w:cs="Times New Roman"/>
          <w:sz w:val="24"/>
          <w:szCs w:val="24"/>
        </w:rPr>
        <w:t xml:space="preserve">nnual </w:t>
      </w:r>
      <w:r w:rsidR="00D3482E" w:rsidRPr="00E335A8">
        <w:rPr>
          <w:rFonts w:ascii="Times New Roman" w:eastAsiaTheme="minorEastAsia" w:hAnsi="Times New Roman" w:cs="Times New Roman"/>
          <w:sz w:val="24"/>
          <w:szCs w:val="24"/>
        </w:rPr>
        <w:t>a</w:t>
      </w:r>
      <w:r w:rsidRPr="00E335A8">
        <w:rPr>
          <w:rFonts w:ascii="Times New Roman" w:eastAsiaTheme="minorEastAsia" w:hAnsi="Times New Roman" w:cs="Times New Roman"/>
          <w:sz w:val="24"/>
          <w:szCs w:val="24"/>
        </w:rPr>
        <w:t xml:space="preserve">dmission </w:t>
      </w:r>
      <w:r w:rsidR="00D3482E" w:rsidRPr="00E335A8">
        <w:rPr>
          <w:rFonts w:ascii="Times New Roman" w:eastAsiaTheme="minorEastAsia" w:hAnsi="Times New Roman" w:cs="Times New Roman"/>
          <w:sz w:val="24"/>
          <w:szCs w:val="24"/>
        </w:rPr>
        <w:t>n</w:t>
      </w:r>
      <w:r w:rsidRPr="00E335A8">
        <w:rPr>
          <w:rFonts w:ascii="Times New Roman" w:eastAsiaTheme="minorEastAsia" w:hAnsi="Times New Roman" w:cs="Times New Roman"/>
          <w:sz w:val="24"/>
          <w:szCs w:val="24"/>
        </w:rPr>
        <w:t>otice will be</w:t>
      </w:r>
      <w:r w:rsidR="00176E00" w:rsidRPr="00E335A8">
        <w:rPr>
          <w:rFonts w:ascii="Times New Roman" w:eastAsiaTheme="minorEastAsia" w:hAnsi="Times New Roman" w:cs="Times New Roman"/>
          <w:sz w:val="24"/>
          <w:szCs w:val="24"/>
        </w:rPr>
        <w:t xml:space="preserve"> considered and decided upon </w:t>
      </w:r>
      <w:r w:rsidRPr="00E335A8">
        <w:rPr>
          <w:rFonts w:ascii="Times New Roman" w:eastAsiaTheme="minorEastAsia" w:hAnsi="Times New Roman" w:cs="Times New Roman"/>
          <w:sz w:val="24"/>
          <w:szCs w:val="24"/>
        </w:rPr>
        <w:t>in</w:t>
      </w:r>
      <w:r w:rsidR="00481B24" w:rsidRPr="00E335A8">
        <w:rPr>
          <w:rFonts w:ascii="Times New Roman" w:eastAsiaTheme="minorEastAsia" w:hAnsi="Times New Roman" w:cs="Times New Roman"/>
          <w:sz w:val="24"/>
          <w:szCs w:val="24"/>
        </w:rPr>
        <w:t xml:space="preserve"> accordance</w:t>
      </w:r>
      <w:r w:rsidRPr="00E335A8">
        <w:rPr>
          <w:rFonts w:ascii="Times New Roman" w:eastAsiaTheme="minorEastAsia" w:hAnsi="Times New Roman" w:cs="Times New Roman"/>
          <w:sz w:val="24"/>
          <w:szCs w:val="24"/>
        </w:rPr>
        <w:t xml:space="preserve"> with </w:t>
      </w:r>
      <w:r w:rsidR="00D3482E" w:rsidRPr="00E335A8">
        <w:rPr>
          <w:rFonts w:ascii="Times New Roman" w:eastAsiaTheme="minorEastAsia" w:hAnsi="Times New Roman" w:cs="Times New Roman"/>
          <w:sz w:val="24"/>
          <w:szCs w:val="24"/>
        </w:rPr>
        <w:t>our</w:t>
      </w:r>
      <w:r w:rsidR="002B51AB">
        <w:rPr>
          <w:rFonts w:ascii="Times New Roman" w:eastAsiaTheme="minorEastAsia" w:hAnsi="Times New Roman" w:cs="Times New Roman"/>
          <w:sz w:val="24"/>
          <w:szCs w:val="24"/>
        </w:rPr>
        <w:t xml:space="preserve"> S</w:t>
      </w:r>
      <w:r w:rsidRPr="00E335A8">
        <w:rPr>
          <w:rFonts w:ascii="Times New Roman" w:eastAsiaTheme="minorEastAsia" w:hAnsi="Times New Roman" w:cs="Times New Roman"/>
          <w:sz w:val="24"/>
          <w:szCs w:val="24"/>
        </w:rPr>
        <w:t>chool</w:t>
      </w:r>
      <w:r w:rsidR="00D3482E" w:rsidRPr="00E335A8">
        <w:rPr>
          <w:rFonts w:ascii="Times New Roman" w:eastAsiaTheme="minorEastAsia" w:hAnsi="Times New Roman" w:cs="Times New Roman"/>
          <w:sz w:val="24"/>
          <w:szCs w:val="24"/>
        </w:rPr>
        <w:t>’</w:t>
      </w:r>
      <w:r w:rsidRPr="00E335A8">
        <w:rPr>
          <w:rFonts w:ascii="Times New Roman" w:eastAsiaTheme="minorEastAsia" w:hAnsi="Times New Roman" w:cs="Times New Roman"/>
          <w:sz w:val="24"/>
          <w:szCs w:val="24"/>
        </w:rPr>
        <w:t xml:space="preserve">s </w:t>
      </w:r>
      <w:r w:rsidR="002B51AB">
        <w:rPr>
          <w:rFonts w:ascii="Times New Roman" w:eastAsiaTheme="minorEastAsia" w:hAnsi="Times New Roman" w:cs="Times New Roman"/>
          <w:sz w:val="24"/>
          <w:szCs w:val="24"/>
        </w:rPr>
        <w:t>A</w:t>
      </w:r>
      <w:r w:rsidRPr="00E335A8">
        <w:rPr>
          <w:rFonts w:ascii="Times New Roman" w:eastAsiaTheme="minorEastAsia" w:hAnsi="Times New Roman" w:cs="Times New Roman"/>
          <w:sz w:val="24"/>
          <w:szCs w:val="24"/>
        </w:rPr>
        <w:t xml:space="preserve">dmissions </w:t>
      </w:r>
      <w:r w:rsidR="002B51AB">
        <w:rPr>
          <w:rFonts w:ascii="Times New Roman" w:eastAsiaTheme="minorEastAsia" w:hAnsi="Times New Roman" w:cs="Times New Roman"/>
          <w:sz w:val="24"/>
          <w:szCs w:val="24"/>
        </w:rPr>
        <w:t>P</w:t>
      </w:r>
      <w:r w:rsidRPr="00E335A8">
        <w:rPr>
          <w:rFonts w:ascii="Times New Roman" w:eastAsiaTheme="minorEastAsia" w:hAnsi="Times New Roman" w:cs="Times New Roman"/>
          <w:sz w:val="24"/>
          <w:szCs w:val="24"/>
        </w:rPr>
        <w:t>olicy</w:t>
      </w:r>
      <w:r w:rsidR="00481B24" w:rsidRPr="00E335A8">
        <w:rPr>
          <w:rFonts w:ascii="Times New Roman" w:eastAsiaTheme="minorEastAsia" w:hAnsi="Times New Roman" w:cs="Times New Roman"/>
          <w:sz w:val="24"/>
          <w:szCs w:val="24"/>
        </w:rPr>
        <w:t>, the Education Admissions to School Act 2018 and any regulations made under that Act</w:t>
      </w:r>
      <w:r w:rsidR="00322FEE" w:rsidRPr="00E335A8">
        <w:rPr>
          <w:rFonts w:ascii="Times New Roman" w:hAnsi="Times New Roman" w:cs="Times New Roman"/>
          <w:sz w:val="24"/>
          <w:szCs w:val="24"/>
        </w:rPr>
        <w:t>.</w:t>
      </w:r>
      <w:r w:rsidR="00F156E8" w:rsidRPr="00E335A8">
        <w:rPr>
          <w:rFonts w:ascii="Times New Roman" w:hAnsi="Times New Roman" w:cs="Times New Roman"/>
          <w:sz w:val="24"/>
          <w:szCs w:val="24"/>
        </w:rPr>
        <w:t xml:space="preserve"> </w:t>
      </w:r>
    </w:p>
    <w:p w:rsidR="00F156E8" w:rsidRPr="00E335A8" w:rsidRDefault="00F156E8" w:rsidP="00E335A8">
      <w:pPr>
        <w:spacing w:after="0" w:line="240" w:lineRule="auto"/>
        <w:jc w:val="both"/>
        <w:rPr>
          <w:rFonts w:ascii="Times New Roman" w:hAnsi="Times New Roman" w:cs="Times New Roman"/>
          <w:sz w:val="24"/>
          <w:szCs w:val="24"/>
        </w:rPr>
      </w:pPr>
    </w:p>
    <w:p w:rsidR="00331D27" w:rsidRPr="00E335A8" w:rsidRDefault="00F156E8" w:rsidP="00E335A8">
      <w:pPr>
        <w:spacing w:after="0" w:line="240" w:lineRule="auto"/>
        <w:jc w:val="both"/>
        <w:rPr>
          <w:rFonts w:ascii="Times New Roman" w:hAnsi="Times New Roman" w:cs="Times New Roman"/>
          <w:sz w:val="24"/>
          <w:szCs w:val="24"/>
        </w:rPr>
      </w:pPr>
      <w:r w:rsidRPr="00E335A8">
        <w:rPr>
          <w:rFonts w:ascii="Times New Roman" w:hAnsi="Times New Roman" w:cs="Times New Roman"/>
          <w:sz w:val="24"/>
          <w:szCs w:val="24"/>
        </w:rPr>
        <w:t>Late applicants will be notified of the decision in respect of their application no later than three weeks after the date on which the school received the application.  Late applicants will be offered a place if there is place available.  In the event that there is no place available, the name of the applicant will be added to the waiting l</w:t>
      </w:r>
      <w:r w:rsidR="00FE2F36">
        <w:rPr>
          <w:rFonts w:ascii="Times New Roman" w:hAnsi="Times New Roman" w:cs="Times New Roman"/>
          <w:sz w:val="24"/>
          <w:szCs w:val="24"/>
        </w:rPr>
        <w:t xml:space="preserve">ist as set out in </w:t>
      </w:r>
      <w:r w:rsidR="00FE2F36" w:rsidRPr="00FE2F36">
        <w:rPr>
          <w:rFonts w:ascii="Times New Roman" w:hAnsi="Times New Roman" w:cs="Times New Roman"/>
          <w:sz w:val="24"/>
          <w:szCs w:val="24"/>
          <w:u w:val="single"/>
        </w:rPr>
        <w:t>s</w:t>
      </w:r>
      <w:r w:rsidRPr="00FE2F36">
        <w:rPr>
          <w:rFonts w:ascii="Times New Roman" w:hAnsi="Times New Roman" w:cs="Times New Roman"/>
          <w:sz w:val="24"/>
          <w:szCs w:val="24"/>
          <w:u w:val="single"/>
        </w:rPr>
        <w:t>ection 13</w:t>
      </w:r>
      <w:r w:rsidRPr="00E335A8">
        <w:rPr>
          <w:rFonts w:ascii="Times New Roman" w:hAnsi="Times New Roman" w:cs="Times New Roman"/>
          <w:sz w:val="24"/>
          <w:szCs w:val="24"/>
        </w:rPr>
        <w:t>.</w:t>
      </w:r>
    </w:p>
    <w:p w:rsidR="00F156E8" w:rsidRPr="00F156E8" w:rsidRDefault="00F156E8" w:rsidP="00322FEE">
      <w:pPr>
        <w:spacing w:after="0" w:line="240" w:lineRule="auto"/>
        <w:rPr>
          <w:rFonts w:ascii="Arial" w:eastAsiaTheme="minorEastAsia" w:hAnsi="Arial" w:cs="Arial"/>
          <w:strike/>
        </w:rPr>
      </w:pPr>
    </w:p>
    <w:p w:rsidR="00E47AF1" w:rsidRDefault="00E47AF1" w:rsidP="00322FEE">
      <w:pPr>
        <w:spacing w:after="0" w:line="240" w:lineRule="auto"/>
        <w:rPr>
          <w:rFonts w:ascii="Arial" w:eastAsiaTheme="minorEastAsia" w:hAnsi="Arial" w:cs="Arial"/>
          <w:strike/>
        </w:rPr>
      </w:pPr>
    </w:p>
    <w:tbl>
      <w:tblPr>
        <w:tblStyle w:val="TableGrid0"/>
        <w:tblW w:w="0" w:type="auto"/>
        <w:shd w:val="clear" w:color="auto" w:fill="D9D9D9" w:themeFill="background1" w:themeFillShade="D9"/>
        <w:tblLook w:val="04A0" w:firstRow="1" w:lastRow="0" w:firstColumn="1" w:lastColumn="0" w:noHBand="0" w:noVBand="1"/>
      </w:tblPr>
      <w:tblGrid>
        <w:gridCol w:w="9016"/>
      </w:tblGrid>
      <w:tr w:rsidR="00E335A8" w:rsidRPr="00E335A8" w:rsidTr="00E335A8">
        <w:tc>
          <w:tcPr>
            <w:tcW w:w="9242" w:type="dxa"/>
            <w:shd w:val="clear" w:color="auto" w:fill="D9D9D9" w:themeFill="background1" w:themeFillShade="D9"/>
          </w:tcPr>
          <w:p w:rsidR="00E335A8" w:rsidRPr="005505A8" w:rsidRDefault="00E335A8" w:rsidP="00C56B91">
            <w:pPr>
              <w:pStyle w:val="Heading2"/>
              <w:numPr>
                <w:ilvl w:val="0"/>
                <w:numId w:val="32"/>
              </w:numPr>
              <w:outlineLvl w:val="1"/>
              <w:rPr>
                <w:rFonts w:ascii="Times New Roman" w:eastAsiaTheme="minorEastAsia" w:hAnsi="Times New Roman" w:cs="Times New Roman"/>
                <w:b/>
                <w:color w:val="auto"/>
                <w:sz w:val="28"/>
                <w:szCs w:val="28"/>
              </w:rPr>
            </w:pPr>
            <w:bookmarkStart w:id="5" w:name="_Procedures_for_admission"/>
            <w:bookmarkStart w:id="6" w:name="_Ref31796632"/>
            <w:bookmarkEnd w:id="5"/>
            <w:r w:rsidRPr="005505A8">
              <w:rPr>
                <w:rFonts w:ascii="Times New Roman" w:eastAsiaTheme="minorEastAsia" w:hAnsi="Times New Roman" w:cs="Times New Roman"/>
                <w:b/>
                <w:color w:val="auto"/>
                <w:sz w:val="28"/>
                <w:szCs w:val="28"/>
              </w:rPr>
              <w:t xml:space="preserve"> Procedures for admission of students to other years and during the school </w:t>
            </w:r>
            <w:r w:rsidR="00D40C82">
              <w:rPr>
                <w:rFonts w:ascii="Times New Roman" w:eastAsiaTheme="minorEastAsia" w:hAnsi="Times New Roman" w:cs="Times New Roman"/>
                <w:b/>
                <w:color w:val="auto"/>
                <w:sz w:val="28"/>
                <w:szCs w:val="28"/>
              </w:rPr>
              <w:t xml:space="preserve"> </w:t>
            </w:r>
            <w:r w:rsidRPr="005505A8">
              <w:rPr>
                <w:rFonts w:ascii="Times New Roman" w:eastAsiaTheme="minorEastAsia" w:hAnsi="Times New Roman" w:cs="Times New Roman"/>
                <w:b/>
                <w:color w:val="auto"/>
                <w:sz w:val="28"/>
                <w:szCs w:val="28"/>
              </w:rPr>
              <w:t>year</w:t>
            </w:r>
            <w:bookmarkEnd w:id="6"/>
          </w:p>
        </w:tc>
      </w:tr>
    </w:tbl>
    <w:p w:rsidR="00E335A8" w:rsidRDefault="00E335A8" w:rsidP="00E335A8">
      <w:pPr>
        <w:spacing w:line="240" w:lineRule="auto"/>
        <w:rPr>
          <w:rFonts w:ascii="Arial" w:eastAsiaTheme="minorEastAsia" w:hAnsi="Arial" w:cs="Arial"/>
          <w:b/>
          <w:color w:val="385623" w:themeColor="accent6" w:themeShade="80"/>
          <w:sz w:val="24"/>
          <w:szCs w:val="24"/>
        </w:rPr>
      </w:pPr>
    </w:p>
    <w:p w:rsidR="00E335A8" w:rsidRDefault="00E335A8" w:rsidP="00E335A8">
      <w:pPr>
        <w:spacing w:line="240" w:lineRule="auto"/>
        <w:jc w:val="both"/>
        <w:rPr>
          <w:rFonts w:ascii="Times New Roman" w:eastAsiaTheme="minorEastAsia" w:hAnsi="Times New Roman" w:cs="Times New Roman"/>
          <w:sz w:val="24"/>
          <w:szCs w:val="24"/>
        </w:rPr>
      </w:pPr>
      <w:r w:rsidRPr="007D7725">
        <w:rPr>
          <w:rFonts w:ascii="Times New Roman" w:eastAsiaTheme="minorEastAsia" w:hAnsi="Times New Roman" w:cs="Times New Roman"/>
          <w:sz w:val="24"/>
          <w:szCs w:val="24"/>
        </w:rPr>
        <w:t>The procedures of the school in relation to the admission of students who are not already admitted to the school to classes or years other than the school’s intake group are as follows:</w:t>
      </w:r>
    </w:p>
    <w:p w:rsidR="00CC247A" w:rsidRPr="00C4658C" w:rsidRDefault="00CC247A" w:rsidP="00C4658C">
      <w:pPr>
        <w:ind w:left="720"/>
        <w:jc w:val="both"/>
        <w:rPr>
          <w:rFonts w:ascii="Times New Roman" w:eastAsiaTheme="minorEastAsia" w:hAnsi="Times New Roman" w:cs="Times New Roman"/>
          <w:i/>
          <w:strike/>
          <w:sz w:val="24"/>
          <w:szCs w:val="24"/>
        </w:rPr>
      </w:pPr>
      <w:r w:rsidRPr="009D4FDD">
        <w:rPr>
          <w:rFonts w:ascii="Times New Roman" w:eastAsiaTheme="minorEastAsia" w:hAnsi="Times New Roman" w:cs="Times New Roman"/>
          <w:i/>
          <w:sz w:val="24"/>
          <w:szCs w:val="24"/>
        </w:rPr>
        <w:t xml:space="preserve">All applications for admission received for any class from Senior Infants to Sixth Class, </w:t>
      </w:r>
      <w:r w:rsidR="00F94FED" w:rsidRPr="009D4FDD">
        <w:rPr>
          <w:rFonts w:ascii="Times New Roman" w:eastAsiaTheme="minorEastAsia" w:hAnsi="Times New Roman" w:cs="Times New Roman"/>
          <w:i/>
          <w:sz w:val="24"/>
          <w:szCs w:val="24"/>
        </w:rPr>
        <w:t>inclusive, as</w:t>
      </w:r>
      <w:r w:rsidRPr="009D4FDD">
        <w:rPr>
          <w:rFonts w:ascii="Times New Roman" w:eastAsiaTheme="minorEastAsia" w:hAnsi="Times New Roman" w:cs="Times New Roman"/>
          <w:i/>
          <w:sz w:val="24"/>
          <w:szCs w:val="24"/>
        </w:rPr>
        <w:t xml:space="preserve"> outlined in the annual admission notice, will be considered and decided upon i</w:t>
      </w:r>
      <w:r w:rsidR="00C4658C" w:rsidRPr="009D4FDD">
        <w:rPr>
          <w:rFonts w:ascii="Times New Roman" w:eastAsiaTheme="minorEastAsia" w:hAnsi="Times New Roman" w:cs="Times New Roman"/>
          <w:i/>
          <w:sz w:val="24"/>
          <w:szCs w:val="24"/>
        </w:rPr>
        <w:t>n accordance with our school’s Admissions P</w:t>
      </w:r>
      <w:r w:rsidRPr="009D4FDD">
        <w:rPr>
          <w:rFonts w:ascii="Times New Roman" w:eastAsiaTheme="minorEastAsia" w:hAnsi="Times New Roman" w:cs="Times New Roman"/>
          <w:i/>
          <w:sz w:val="24"/>
          <w:szCs w:val="24"/>
        </w:rPr>
        <w:t>olicy, the Education Admissions to School Act 2018 and any regulations made under that Act.</w:t>
      </w:r>
      <w:r w:rsidRPr="00C4658C">
        <w:rPr>
          <w:rFonts w:ascii="Times New Roman" w:eastAsiaTheme="minorEastAsia" w:hAnsi="Times New Roman" w:cs="Times New Roman"/>
          <w:i/>
          <w:strike/>
          <w:sz w:val="24"/>
          <w:szCs w:val="24"/>
        </w:rPr>
        <w:t xml:space="preserve"> </w:t>
      </w:r>
    </w:p>
    <w:p w:rsidR="0066445C" w:rsidRDefault="0066445C" w:rsidP="005505A8">
      <w:pPr>
        <w:autoSpaceDE w:val="0"/>
        <w:autoSpaceDN w:val="0"/>
        <w:adjustRightInd w:val="0"/>
        <w:jc w:val="both"/>
        <w:rPr>
          <w:rFonts w:ascii="Times New Roman" w:eastAsiaTheme="minorEastAsia" w:hAnsi="Times New Roman" w:cs="Times New Roman"/>
          <w:sz w:val="24"/>
          <w:szCs w:val="24"/>
        </w:rPr>
      </w:pPr>
      <w:r w:rsidRPr="007D7725">
        <w:rPr>
          <w:rFonts w:ascii="Times New Roman" w:eastAsiaTheme="minorEastAsia" w:hAnsi="Times New Roman" w:cs="Times New Roman"/>
          <w:sz w:val="24"/>
          <w:szCs w:val="24"/>
        </w:rPr>
        <w:t>The procedures of the school i</w:t>
      </w:r>
      <w:r w:rsidR="005505A8" w:rsidRPr="007D7725">
        <w:rPr>
          <w:rFonts w:ascii="Times New Roman" w:eastAsiaTheme="minorEastAsia" w:hAnsi="Times New Roman" w:cs="Times New Roman"/>
          <w:sz w:val="24"/>
          <w:szCs w:val="24"/>
        </w:rPr>
        <w:t xml:space="preserve">n relation to the admission of students who are not already </w:t>
      </w:r>
      <w:r w:rsidRPr="007D7725">
        <w:rPr>
          <w:rFonts w:ascii="Times New Roman" w:eastAsiaTheme="minorEastAsia" w:hAnsi="Times New Roman" w:cs="Times New Roman"/>
          <w:sz w:val="24"/>
          <w:szCs w:val="24"/>
        </w:rPr>
        <w:t xml:space="preserve">admitted to the school, </w:t>
      </w:r>
      <w:r w:rsidRPr="007D7725">
        <w:rPr>
          <w:rFonts w:ascii="Times New Roman" w:eastAsiaTheme="minorEastAsia" w:hAnsi="Times New Roman" w:cs="Times New Roman"/>
          <w:b/>
          <w:sz w:val="24"/>
          <w:szCs w:val="24"/>
        </w:rPr>
        <w:t>after the commencement of the school year</w:t>
      </w:r>
      <w:r w:rsidRPr="007D7725">
        <w:rPr>
          <w:rFonts w:ascii="Times New Roman" w:eastAsiaTheme="minorEastAsia" w:hAnsi="Times New Roman" w:cs="Times New Roman"/>
          <w:sz w:val="24"/>
          <w:szCs w:val="24"/>
        </w:rPr>
        <w:t xml:space="preserve"> in which adm</w:t>
      </w:r>
      <w:r w:rsidR="00C4658C">
        <w:rPr>
          <w:rFonts w:ascii="Times New Roman" w:eastAsiaTheme="minorEastAsia" w:hAnsi="Times New Roman" w:cs="Times New Roman"/>
          <w:sz w:val="24"/>
          <w:szCs w:val="24"/>
        </w:rPr>
        <w:t>ission is sought, are as follows</w:t>
      </w:r>
      <w:r w:rsidRPr="007D7725">
        <w:rPr>
          <w:rFonts w:ascii="Times New Roman" w:eastAsiaTheme="minorEastAsia" w:hAnsi="Times New Roman" w:cs="Times New Roman"/>
          <w:sz w:val="24"/>
          <w:szCs w:val="24"/>
        </w:rPr>
        <w:t>:</w:t>
      </w:r>
    </w:p>
    <w:p w:rsidR="00CC247A" w:rsidRDefault="00CC247A" w:rsidP="00C4658C">
      <w:pPr>
        <w:ind w:left="720"/>
        <w:jc w:val="both"/>
        <w:rPr>
          <w:rFonts w:ascii="Times New Roman" w:eastAsiaTheme="minorEastAsia" w:hAnsi="Times New Roman" w:cs="Times New Roman"/>
          <w:i/>
          <w:strike/>
          <w:sz w:val="24"/>
          <w:szCs w:val="24"/>
        </w:rPr>
      </w:pPr>
      <w:r w:rsidRPr="009D4FDD">
        <w:rPr>
          <w:rFonts w:ascii="Times New Roman" w:eastAsiaTheme="minorEastAsia" w:hAnsi="Times New Roman" w:cs="Times New Roman"/>
          <w:i/>
          <w:sz w:val="24"/>
          <w:szCs w:val="24"/>
        </w:rPr>
        <w:t>All applications for admission received after the commencement of the school year, as outlined in the annual admission notice, will be considered and decided upon in accorda</w:t>
      </w:r>
      <w:r w:rsidR="005D5A02" w:rsidRPr="009D4FDD">
        <w:rPr>
          <w:rFonts w:ascii="Times New Roman" w:eastAsiaTheme="minorEastAsia" w:hAnsi="Times New Roman" w:cs="Times New Roman"/>
          <w:i/>
          <w:sz w:val="24"/>
          <w:szCs w:val="24"/>
        </w:rPr>
        <w:t>nce with our s</w:t>
      </w:r>
      <w:r w:rsidRPr="009D4FDD">
        <w:rPr>
          <w:rFonts w:ascii="Times New Roman" w:eastAsiaTheme="minorEastAsia" w:hAnsi="Times New Roman" w:cs="Times New Roman"/>
          <w:i/>
          <w:sz w:val="24"/>
          <w:szCs w:val="24"/>
        </w:rPr>
        <w:t xml:space="preserve">chool’s </w:t>
      </w:r>
      <w:r w:rsidR="005D5A02" w:rsidRPr="009D4FDD">
        <w:rPr>
          <w:rFonts w:ascii="Times New Roman" w:eastAsiaTheme="minorEastAsia" w:hAnsi="Times New Roman" w:cs="Times New Roman"/>
          <w:i/>
          <w:sz w:val="24"/>
          <w:szCs w:val="24"/>
        </w:rPr>
        <w:t>A</w:t>
      </w:r>
      <w:r w:rsidRPr="009D4FDD">
        <w:rPr>
          <w:rFonts w:ascii="Times New Roman" w:eastAsiaTheme="minorEastAsia" w:hAnsi="Times New Roman" w:cs="Times New Roman"/>
          <w:i/>
          <w:sz w:val="24"/>
          <w:szCs w:val="24"/>
        </w:rPr>
        <w:t xml:space="preserve">dmissions </w:t>
      </w:r>
      <w:r w:rsidR="005D5A02" w:rsidRPr="009D4FDD">
        <w:rPr>
          <w:rFonts w:ascii="Times New Roman" w:eastAsiaTheme="minorEastAsia" w:hAnsi="Times New Roman" w:cs="Times New Roman"/>
          <w:i/>
          <w:sz w:val="24"/>
          <w:szCs w:val="24"/>
        </w:rPr>
        <w:t>P</w:t>
      </w:r>
      <w:r w:rsidRPr="009D4FDD">
        <w:rPr>
          <w:rFonts w:ascii="Times New Roman" w:eastAsiaTheme="minorEastAsia" w:hAnsi="Times New Roman" w:cs="Times New Roman"/>
          <w:i/>
          <w:sz w:val="24"/>
          <w:szCs w:val="24"/>
        </w:rPr>
        <w:t>olicy, the Education Admissions to School Act 2018 and any regulations made under that Act.</w:t>
      </w:r>
      <w:r w:rsidRPr="009D4FDD">
        <w:rPr>
          <w:rFonts w:ascii="Times New Roman" w:eastAsiaTheme="minorEastAsia" w:hAnsi="Times New Roman" w:cs="Times New Roman"/>
          <w:i/>
          <w:strike/>
          <w:sz w:val="24"/>
          <w:szCs w:val="24"/>
        </w:rPr>
        <w:t xml:space="preserve"> </w:t>
      </w:r>
    </w:p>
    <w:p w:rsidR="0096235C" w:rsidRDefault="0096235C" w:rsidP="00C4658C">
      <w:pPr>
        <w:ind w:left="720"/>
        <w:jc w:val="both"/>
        <w:rPr>
          <w:rFonts w:ascii="Times New Roman" w:eastAsiaTheme="minorEastAsia" w:hAnsi="Times New Roman" w:cs="Times New Roman"/>
          <w:i/>
          <w:strike/>
          <w:sz w:val="24"/>
          <w:szCs w:val="24"/>
        </w:rPr>
      </w:pPr>
    </w:p>
    <w:p w:rsidR="0096235C" w:rsidRDefault="0096235C" w:rsidP="00C4658C">
      <w:pPr>
        <w:ind w:left="720"/>
        <w:jc w:val="both"/>
        <w:rPr>
          <w:rFonts w:ascii="Times New Roman" w:eastAsiaTheme="minorEastAsia" w:hAnsi="Times New Roman" w:cs="Times New Roman"/>
          <w:i/>
          <w:strike/>
          <w:sz w:val="24"/>
          <w:szCs w:val="24"/>
        </w:rPr>
      </w:pPr>
    </w:p>
    <w:p w:rsidR="0096235C" w:rsidRDefault="0096235C" w:rsidP="00C4658C">
      <w:pPr>
        <w:ind w:left="720"/>
        <w:jc w:val="both"/>
        <w:rPr>
          <w:rFonts w:ascii="Times New Roman" w:eastAsiaTheme="minorEastAsia" w:hAnsi="Times New Roman" w:cs="Times New Roman"/>
          <w:i/>
          <w:strike/>
          <w:sz w:val="24"/>
          <w:szCs w:val="24"/>
        </w:rPr>
      </w:pPr>
    </w:p>
    <w:p w:rsidR="0096235C" w:rsidRDefault="0096235C" w:rsidP="00C4658C">
      <w:pPr>
        <w:ind w:left="720"/>
        <w:jc w:val="both"/>
        <w:rPr>
          <w:rFonts w:ascii="Times New Roman" w:eastAsiaTheme="minorEastAsia" w:hAnsi="Times New Roman" w:cs="Times New Roman"/>
          <w:i/>
          <w:strike/>
          <w:sz w:val="24"/>
          <w:szCs w:val="24"/>
        </w:rPr>
      </w:pPr>
    </w:p>
    <w:p w:rsidR="0096235C" w:rsidRPr="009D4FDD" w:rsidRDefault="0096235C" w:rsidP="00C4658C">
      <w:pPr>
        <w:ind w:left="720"/>
        <w:jc w:val="both"/>
        <w:rPr>
          <w:rFonts w:ascii="Times New Roman" w:eastAsiaTheme="minorEastAsia" w:hAnsi="Times New Roman" w:cs="Times New Roman"/>
          <w:i/>
          <w:strike/>
          <w:sz w:val="24"/>
          <w:szCs w:val="24"/>
        </w:rPr>
      </w:pPr>
    </w:p>
    <w:tbl>
      <w:tblPr>
        <w:tblStyle w:val="TableGrid0"/>
        <w:tblW w:w="0" w:type="auto"/>
        <w:tblLook w:val="04A0" w:firstRow="1" w:lastRow="0" w:firstColumn="1" w:lastColumn="0" w:noHBand="0" w:noVBand="1"/>
      </w:tblPr>
      <w:tblGrid>
        <w:gridCol w:w="9016"/>
      </w:tblGrid>
      <w:tr w:rsidR="005505A8" w:rsidRPr="005505A8" w:rsidTr="009670D4">
        <w:tc>
          <w:tcPr>
            <w:tcW w:w="9242" w:type="dxa"/>
            <w:shd w:val="clear" w:color="auto" w:fill="D9D9D9" w:themeFill="background1" w:themeFillShade="D9"/>
          </w:tcPr>
          <w:p w:rsidR="005505A8" w:rsidRPr="009D4FDD" w:rsidRDefault="00CC247A" w:rsidP="00C56B91">
            <w:pPr>
              <w:pStyle w:val="ListParagraph"/>
              <w:numPr>
                <w:ilvl w:val="0"/>
                <w:numId w:val="32"/>
              </w:numPr>
              <w:spacing w:line="239" w:lineRule="auto"/>
              <w:jc w:val="both"/>
              <w:rPr>
                <w:rFonts w:ascii="Times New Roman" w:eastAsiaTheme="minorEastAsia" w:hAnsi="Times New Roman" w:cs="Times New Roman"/>
                <w:b/>
                <w:sz w:val="28"/>
                <w:szCs w:val="28"/>
              </w:rPr>
            </w:pPr>
            <w:r w:rsidRPr="009D4FDD">
              <w:rPr>
                <w:rFonts w:ascii="Times New Roman" w:eastAsiaTheme="minorEastAsia" w:hAnsi="Times New Roman" w:cs="Times New Roman"/>
                <w:b/>
                <w:sz w:val="28"/>
                <w:szCs w:val="28"/>
              </w:rPr>
              <w:lastRenderedPageBreak/>
              <w:t xml:space="preserve"> </w:t>
            </w:r>
            <w:r w:rsidR="005505A8" w:rsidRPr="009D4FDD">
              <w:rPr>
                <w:rFonts w:ascii="Times New Roman" w:eastAsiaTheme="minorEastAsia" w:hAnsi="Times New Roman" w:cs="Times New Roman"/>
                <w:b/>
                <w:sz w:val="28"/>
                <w:szCs w:val="28"/>
              </w:rPr>
              <w:t xml:space="preserve">Declaration in relation to the </w:t>
            </w:r>
            <w:r w:rsidR="00F94FED" w:rsidRPr="009D4FDD">
              <w:rPr>
                <w:rFonts w:ascii="Times New Roman" w:eastAsiaTheme="minorEastAsia" w:hAnsi="Times New Roman" w:cs="Times New Roman"/>
                <w:b/>
                <w:sz w:val="28"/>
                <w:szCs w:val="28"/>
              </w:rPr>
              <w:t>non-charging</w:t>
            </w:r>
            <w:r w:rsidR="009670D4" w:rsidRPr="009D4FDD">
              <w:rPr>
                <w:rFonts w:ascii="Times New Roman" w:eastAsiaTheme="minorEastAsia" w:hAnsi="Times New Roman" w:cs="Times New Roman"/>
                <w:b/>
                <w:sz w:val="28"/>
                <w:szCs w:val="28"/>
              </w:rPr>
              <w:t xml:space="preserve"> of fees</w:t>
            </w:r>
          </w:p>
        </w:tc>
      </w:tr>
    </w:tbl>
    <w:p w:rsidR="008755EC" w:rsidRDefault="008755EC" w:rsidP="009670D4">
      <w:pPr>
        <w:spacing w:line="240" w:lineRule="auto"/>
        <w:rPr>
          <w:i/>
        </w:rPr>
      </w:pPr>
    </w:p>
    <w:p w:rsidR="008A090A" w:rsidRPr="009670D4" w:rsidRDefault="008A090A" w:rsidP="009670D4">
      <w:pPr>
        <w:spacing w:line="240" w:lineRule="auto"/>
        <w:rPr>
          <w:rFonts w:ascii="Times New Roman" w:eastAsiaTheme="minorEastAsia" w:hAnsi="Times New Roman" w:cs="Times New Roman"/>
          <w:sz w:val="24"/>
          <w:szCs w:val="24"/>
        </w:rPr>
      </w:pPr>
      <w:r w:rsidRPr="009670D4">
        <w:rPr>
          <w:rFonts w:ascii="Times New Roman" w:eastAsiaTheme="minorEastAsia" w:hAnsi="Times New Roman" w:cs="Times New Roman"/>
          <w:sz w:val="24"/>
          <w:szCs w:val="24"/>
        </w:rPr>
        <w:t>The board of</w:t>
      </w:r>
      <w:r w:rsidR="009670D4" w:rsidRPr="009670D4">
        <w:rPr>
          <w:rFonts w:ascii="Times New Roman" w:eastAsiaTheme="minorEastAsia" w:hAnsi="Times New Roman" w:cs="Times New Roman"/>
          <w:sz w:val="24"/>
          <w:szCs w:val="24"/>
        </w:rPr>
        <w:t xml:space="preserve"> Our Lady’s Boys NS</w:t>
      </w:r>
      <w:r w:rsidRPr="009670D4">
        <w:rPr>
          <w:rFonts w:ascii="Times New Roman" w:eastAsiaTheme="minorEastAsia" w:hAnsi="Times New Roman" w:cs="Times New Roman"/>
          <w:sz w:val="24"/>
          <w:szCs w:val="24"/>
        </w:rPr>
        <w:t xml:space="preserve"> or any persons acting on its behalf will not charge fees for or seek payment or contributions (howsoever described) as a condition of-</w:t>
      </w:r>
    </w:p>
    <w:p w:rsidR="008A090A" w:rsidRPr="009670D4" w:rsidRDefault="008A090A" w:rsidP="009670D4">
      <w:pPr>
        <w:numPr>
          <w:ilvl w:val="0"/>
          <w:numId w:val="2"/>
        </w:numPr>
        <w:spacing w:line="240" w:lineRule="auto"/>
        <w:ind w:left="426"/>
        <w:contextualSpacing/>
        <w:rPr>
          <w:rFonts w:ascii="Times New Roman" w:eastAsiaTheme="minorEastAsia" w:hAnsi="Times New Roman" w:cs="Times New Roman"/>
          <w:sz w:val="24"/>
          <w:szCs w:val="24"/>
        </w:rPr>
      </w:pPr>
      <w:r w:rsidRPr="009670D4">
        <w:rPr>
          <w:rFonts w:ascii="Times New Roman" w:eastAsiaTheme="minorEastAsia" w:hAnsi="Times New Roman" w:cs="Times New Roman"/>
          <w:sz w:val="24"/>
          <w:szCs w:val="24"/>
        </w:rPr>
        <w:t>an application for admission of a student to the school, or</w:t>
      </w:r>
    </w:p>
    <w:p w:rsidR="008A090A" w:rsidRDefault="008A090A" w:rsidP="009670D4">
      <w:pPr>
        <w:numPr>
          <w:ilvl w:val="0"/>
          <w:numId w:val="2"/>
        </w:numPr>
        <w:spacing w:line="240" w:lineRule="auto"/>
        <w:ind w:left="426"/>
        <w:contextualSpacing/>
        <w:rPr>
          <w:rFonts w:ascii="Times New Roman" w:eastAsiaTheme="minorEastAsia" w:hAnsi="Times New Roman" w:cs="Times New Roman"/>
          <w:sz w:val="24"/>
          <w:szCs w:val="24"/>
        </w:rPr>
      </w:pPr>
      <w:r w:rsidRPr="009670D4">
        <w:rPr>
          <w:rFonts w:ascii="Times New Roman" w:eastAsiaTheme="minorEastAsia" w:hAnsi="Times New Roman" w:cs="Times New Roman"/>
          <w:sz w:val="24"/>
          <w:szCs w:val="24"/>
        </w:rPr>
        <w:t>the admission or continued enrolment of a student in the school.</w:t>
      </w:r>
    </w:p>
    <w:p w:rsidR="00CB005D" w:rsidRPr="009670D4" w:rsidRDefault="00CB005D" w:rsidP="009670D4">
      <w:pPr>
        <w:spacing w:after="0" w:line="240" w:lineRule="auto"/>
        <w:jc w:val="both"/>
        <w:rPr>
          <w:rFonts w:ascii="Arial" w:eastAsiaTheme="minorEastAsia" w:hAnsi="Arial" w:cs="Arial"/>
          <w:b/>
          <w:color w:val="385623" w:themeColor="accent6" w:themeShade="80"/>
          <w:sz w:val="24"/>
          <w:szCs w:val="24"/>
        </w:rPr>
      </w:pPr>
    </w:p>
    <w:tbl>
      <w:tblPr>
        <w:tblStyle w:val="TableGrid0"/>
        <w:tblW w:w="0" w:type="auto"/>
        <w:shd w:val="clear" w:color="auto" w:fill="D9D9D9" w:themeFill="background1" w:themeFillShade="D9"/>
        <w:tblLook w:val="04A0" w:firstRow="1" w:lastRow="0" w:firstColumn="1" w:lastColumn="0" w:noHBand="0" w:noVBand="1"/>
      </w:tblPr>
      <w:tblGrid>
        <w:gridCol w:w="9016"/>
      </w:tblGrid>
      <w:tr w:rsidR="009670D4" w:rsidRPr="009670D4" w:rsidTr="009670D4">
        <w:tc>
          <w:tcPr>
            <w:tcW w:w="9242" w:type="dxa"/>
            <w:shd w:val="clear" w:color="auto" w:fill="D9D9D9" w:themeFill="background1" w:themeFillShade="D9"/>
          </w:tcPr>
          <w:p w:rsidR="009670D4" w:rsidRPr="009670D4" w:rsidRDefault="009670D4" w:rsidP="00C56B91">
            <w:pPr>
              <w:pStyle w:val="Heading2"/>
              <w:numPr>
                <w:ilvl w:val="0"/>
                <w:numId w:val="32"/>
              </w:numPr>
              <w:outlineLvl w:val="1"/>
              <w:rPr>
                <w:rFonts w:ascii="Times New Roman" w:eastAsiaTheme="minorEastAsia" w:hAnsi="Times New Roman" w:cs="Times New Roman"/>
                <w:b/>
                <w:color w:val="auto"/>
                <w:sz w:val="28"/>
                <w:szCs w:val="28"/>
              </w:rPr>
            </w:pPr>
            <w:r>
              <w:rPr>
                <w:rFonts w:ascii="Times New Roman" w:eastAsiaTheme="minorEastAsia" w:hAnsi="Times New Roman" w:cs="Times New Roman"/>
                <w:b/>
                <w:color w:val="auto"/>
                <w:sz w:val="28"/>
                <w:szCs w:val="28"/>
              </w:rPr>
              <w:t xml:space="preserve"> </w:t>
            </w:r>
            <w:r w:rsidRPr="009670D4">
              <w:rPr>
                <w:rFonts w:ascii="Times New Roman" w:eastAsiaTheme="minorEastAsia" w:hAnsi="Times New Roman" w:cs="Times New Roman"/>
                <w:b/>
                <w:color w:val="auto"/>
                <w:sz w:val="28"/>
                <w:szCs w:val="28"/>
              </w:rPr>
              <w:t xml:space="preserve">Arrangements regarding students not attending religious instruction </w:t>
            </w:r>
          </w:p>
        </w:tc>
      </w:tr>
    </w:tbl>
    <w:p w:rsidR="008A090A" w:rsidRDefault="008A090A" w:rsidP="008A090A">
      <w:pPr>
        <w:spacing w:after="0" w:line="240" w:lineRule="auto"/>
        <w:rPr>
          <w:rFonts w:ascii="Arial" w:eastAsiaTheme="minorEastAsia" w:hAnsi="Arial" w:cs="Arial"/>
          <w:color w:val="0070C0"/>
        </w:rPr>
      </w:pPr>
      <w:r w:rsidRPr="003201ED">
        <w:rPr>
          <w:rFonts w:ascii="Arial" w:eastAsiaTheme="minorEastAsia" w:hAnsi="Arial" w:cs="Arial"/>
          <w:color w:val="0070C0"/>
        </w:rPr>
        <w:t xml:space="preserve"> </w:t>
      </w:r>
    </w:p>
    <w:p w:rsidR="009670D4" w:rsidRDefault="009670D4" w:rsidP="009670D4">
      <w:pPr>
        <w:autoSpaceDE w:val="0"/>
        <w:autoSpaceDN w:val="0"/>
        <w:adjustRightInd w:val="0"/>
        <w:jc w:val="both"/>
        <w:rPr>
          <w:rFonts w:ascii="Times New Roman" w:eastAsiaTheme="minorEastAsia" w:hAnsi="Times New Roman" w:cs="Times New Roman"/>
          <w:sz w:val="24"/>
          <w:szCs w:val="24"/>
        </w:rPr>
      </w:pPr>
      <w:r w:rsidRPr="009670D4">
        <w:rPr>
          <w:rFonts w:ascii="Times New Roman" w:eastAsiaTheme="minorEastAsia" w:hAnsi="Times New Roman" w:cs="Times New Roman"/>
          <w:sz w:val="24"/>
          <w:szCs w:val="24"/>
        </w:rPr>
        <w:t>The following are the school’s arrangements for students, where the parent</w:t>
      </w:r>
      <w:r w:rsidRPr="009670D4">
        <w:rPr>
          <w:rFonts w:ascii="Times New Roman" w:eastAsiaTheme="minorEastAsia" w:hAnsi="Times New Roman" w:cs="Times New Roman"/>
          <w:strike/>
          <w:sz w:val="24"/>
          <w:szCs w:val="24"/>
        </w:rPr>
        <w:t>s</w:t>
      </w:r>
      <w:r w:rsidRPr="009670D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of </w:t>
      </w:r>
      <w:r w:rsidRPr="009670D4">
        <w:rPr>
          <w:rFonts w:ascii="Times New Roman" w:eastAsiaTheme="minorEastAsia" w:hAnsi="Times New Roman" w:cs="Times New Roman"/>
          <w:sz w:val="24"/>
          <w:szCs w:val="24"/>
        </w:rPr>
        <w:t>the student, ha</w:t>
      </w:r>
      <w:r>
        <w:rPr>
          <w:rFonts w:ascii="Times New Roman" w:eastAsiaTheme="minorEastAsia" w:hAnsi="Times New Roman" w:cs="Times New Roman"/>
          <w:sz w:val="24"/>
          <w:szCs w:val="24"/>
        </w:rPr>
        <w:t>ve</w:t>
      </w:r>
      <w:r w:rsidRPr="009670D4">
        <w:rPr>
          <w:rFonts w:ascii="Times New Roman" w:eastAsiaTheme="minorEastAsia" w:hAnsi="Times New Roman" w:cs="Times New Roman"/>
          <w:sz w:val="24"/>
          <w:szCs w:val="24"/>
        </w:rPr>
        <w:t xml:space="preserve"> requested that the student attend the school without attending religious instruction in the school.  These arrangements will not result in a reduction in the school day of such students</w:t>
      </w:r>
      <w:r>
        <w:rPr>
          <w:rFonts w:ascii="Times New Roman" w:eastAsiaTheme="minorEastAsia" w:hAnsi="Times New Roman" w:cs="Times New Roman"/>
          <w:sz w:val="24"/>
          <w:szCs w:val="24"/>
        </w:rPr>
        <w:t>.</w:t>
      </w:r>
    </w:p>
    <w:p w:rsidR="005D5A02" w:rsidRPr="005D5A02" w:rsidRDefault="00DA3DF9" w:rsidP="00DA3DF9">
      <w:pPr>
        <w:autoSpaceDE w:val="0"/>
        <w:autoSpaceDN w:val="0"/>
        <w:adjustRightInd w:val="0"/>
        <w:jc w:val="both"/>
        <w:rPr>
          <w:rFonts w:ascii="Times New Roman" w:eastAsiaTheme="minorEastAsia" w:hAnsi="Times New Roman" w:cs="Times New Roman"/>
          <w:sz w:val="24"/>
          <w:szCs w:val="24"/>
        </w:rPr>
      </w:pPr>
      <w:r w:rsidRPr="005E63DC">
        <w:rPr>
          <w:rFonts w:ascii="Times New Roman" w:eastAsiaTheme="minorEastAsia" w:hAnsi="Times New Roman" w:cs="Times New Roman"/>
          <w:sz w:val="24"/>
          <w:szCs w:val="24"/>
        </w:rPr>
        <w:t xml:space="preserve">A written request should be made to the Principal of the school. A meeting will then be arranged with the parent(s) or the student, as the case may be, to discuss how the request may </w:t>
      </w:r>
      <w:r w:rsidR="007D7725" w:rsidRPr="005E63DC">
        <w:rPr>
          <w:rFonts w:ascii="Times New Roman" w:eastAsiaTheme="minorEastAsia" w:hAnsi="Times New Roman" w:cs="Times New Roman"/>
          <w:sz w:val="24"/>
          <w:szCs w:val="24"/>
        </w:rPr>
        <w:t>be accommodated.</w:t>
      </w:r>
    </w:p>
    <w:tbl>
      <w:tblPr>
        <w:tblStyle w:val="TableGrid0"/>
        <w:tblW w:w="0" w:type="auto"/>
        <w:shd w:val="clear" w:color="auto" w:fill="D9D9D9" w:themeFill="background1" w:themeFillShade="D9"/>
        <w:tblLook w:val="04A0" w:firstRow="1" w:lastRow="0" w:firstColumn="1" w:lastColumn="0" w:noHBand="0" w:noVBand="1"/>
      </w:tblPr>
      <w:tblGrid>
        <w:gridCol w:w="9016"/>
      </w:tblGrid>
      <w:tr w:rsidR="009670D4" w:rsidRPr="009670D4" w:rsidTr="009670D4">
        <w:tc>
          <w:tcPr>
            <w:tcW w:w="9242" w:type="dxa"/>
            <w:shd w:val="clear" w:color="auto" w:fill="D9D9D9" w:themeFill="background1" w:themeFillShade="D9"/>
          </w:tcPr>
          <w:p w:rsidR="009670D4" w:rsidRPr="009670D4" w:rsidRDefault="00DA3DF9" w:rsidP="002B51AB">
            <w:pPr>
              <w:pStyle w:val="Heading2"/>
              <w:numPr>
                <w:ilvl w:val="0"/>
                <w:numId w:val="32"/>
              </w:numPr>
              <w:outlineLvl w:val="1"/>
              <w:rPr>
                <w:rFonts w:ascii="Times New Roman" w:eastAsiaTheme="minorEastAsia" w:hAnsi="Times New Roman" w:cs="Times New Roman"/>
                <w:b/>
                <w:color w:val="auto"/>
                <w:sz w:val="28"/>
                <w:szCs w:val="28"/>
              </w:rPr>
            </w:pPr>
            <w:bookmarkStart w:id="7" w:name="_Ref31796704"/>
            <w:r>
              <w:rPr>
                <w:rFonts w:ascii="Times New Roman" w:eastAsiaTheme="minorEastAsia" w:hAnsi="Times New Roman" w:cs="Times New Roman"/>
                <w:b/>
                <w:color w:val="auto"/>
                <w:sz w:val="28"/>
                <w:szCs w:val="28"/>
              </w:rPr>
              <w:t xml:space="preserve">  </w:t>
            </w:r>
            <w:r w:rsidR="009670D4" w:rsidRPr="009670D4">
              <w:rPr>
                <w:rFonts w:ascii="Times New Roman" w:eastAsiaTheme="minorEastAsia" w:hAnsi="Times New Roman" w:cs="Times New Roman"/>
                <w:b/>
                <w:color w:val="auto"/>
                <w:sz w:val="28"/>
                <w:szCs w:val="28"/>
              </w:rPr>
              <w:t>Reviews/appeals</w:t>
            </w:r>
            <w:bookmarkEnd w:id="7"/>
          </w:p>
        </w:tc>
      </w:tr>
    </w:tbl>
    <w:p w:rsidR="006B04DC" w:rsidRPr="003201ED" w:rsidRDefault="006B04DC" w:rsidP="00406BE7">
      <w:pPr>
        <w:autoSpaceDE w:val="0"/>
        <w:autoSpaceDN w:val="0"/>
        <w:adjustRightInd w:val="0"/>
        <w:spacing w:after="0" w:line="240" w:lineRule="auto"/>
        <w:rPr>
          <w:rFonts w:ascii="Arial" w:eastAsiaTheme="minorEastAsia" w:hAnsi="Arial" w:cs="Arial"/>
          <w:color w:val="0070C0"/>
        </w:rPr>
      </w:pPr>
    </w:p>
    <w:p w:rsidR="007168B1" w:rsidRDefault="007168B1" w:rsidP="00220650">
      <w:pPr>
        <w:autoSpaceDE w:val="0"/>
        <w:autoSpaceDN w:val="0"/>
        <w:spacing w:after="0" w:line="240" w:lineRule="auto"/>
        <w:jc w:val="both"/>
        <w:rPr>
          <w:rFonts w:ascii="Times New Roman" w:hAnsi="Times New Roman" w:cs="Times New Roman"/>
          <w:b/>
          <w:bCs/>
          <w:sz w:val="24"/>
          <w:szCs w:val="24"/>
          <w:u w:val="single"/>
        </w:rPr>
      </w:pPr>
      <w:r w:rsidRPr="009670D4">
        <w:rPr>
          <w:rFonts w:ascii="Times New Roman" w:hAnsi="Times New Roman" w:cs="Times New Roman"/>
          <w:b/>
          <w:bCs/>
          <w:sz w:val="24"/>
          <w:szCs w:val="24"/>
          <w:u w:val="single"/>
        </w:rPr>
        <w:t xml:space="preserve">Review of </w:t>
      </w:r>
      <w:r w:rsidR="008755EC">
        <w:rPr>
          <w:rFonts w:ascii="Times New Roman" w:hAnsi="Times New Roman" w:cs="Times New Roman"/>
          <w:b/>
          <w:bCs/>
          <w:sz w:val="24"/>
          <w:szCs w:val="24"/>
          <w:u w:val="single"/>
        </w:rPr>
        <w:t>decisions by the B</w:t>
      </w:r>
      <w:r w:rsidRPr="009670D4">
        <w:rPr>
          <w:rFonts w:ascii="Times New Roman" w:hAnsi="Times New Roman" w:cs="Times New Roman"/>
          <w:b/>
          <w:bCs/>
          <w:sz w:val="24"/>
          <w:szCs w:val="24"/>
          <w:u w:val="single"/>
        </w:rPr>
        <w:t>oard of Management</w:t>
      </w:r>
    </w:p>
    <w:p w:rsidR="00220650" w:rsidRPr="009670D4" w:rsidRDefault="00220650" w:rsidP="00220650">
      <w:pPr>
        <w:autoSpaceDE w:val="0"/>
        <w:autoSpaceDN w:val="0"/>
        <w:spacing w:after="0" w:line="240" w:lineRule="auto"/>
        <w:jc w:val="both"/>
        <w:rPr>
          <w:rFonts w:ascii="Times New Roman" w:hAnsi="Times New Roman" w:cs="Times New Roman"/>
          <w:b/>
          <w:bCs/>
          <w:strike/>
          <w:sz w:val="24"/>
          <w:szCs w:val="24"/>
          <w:u w:val="single"/>
        </w:rPr>
      </w:pPr>
    </w:p>
    <w:p w:rsidR="007168B1" w:rsidRPr="009670D4" w:rsidRDefault="007168B1" w:rsidP="00220650">
      <w:pPr>
        <w:autoSpaceDE w:val="0"/>
        <w:autoSpaceDN w:val="0"/>
        <w:spacing w:after="0" w:line="240" w:lineRule="auto"/>
        <w:jc w:val="both"/>
        <w:rPr>
          <w:rFonts w:ascii="Times New Roman" w:hAnsi="Times New Roman" w:cs="Times New Roman"/>
          <w:sz w:val="24"/>
          <w:szCs w:val="24"/>
        </w:rPr>
      </w:pPr>
      <w:r w:rsidRPr="009670D4">
        <w:rPr>
          <w:rFonts w:ascii="Times New Roman" w:hAnsi="Times New Roman" w:cs="Times New Roman"/>
          <w:sz w:val="24"/>
          <w:szCs w:val="24"/>
        </w:rPr>
        <w:t xml:space="preserve">The parent of the student, may request the board to review a decision to refuse admission. Such requests must be made in accordance with Section 29C of the Education Act 1998.    </w:t>
      </w:r>
    </w:p>
    <w:p w:rsidR="00DA3DF9" w:rsidRDefault="00DA3DF9" w:rsidP="00220650">
      <w:pPr>
        <w:autoSpaceDE w:val="0"/>
        <w:autoSpaceDN w:val="0"/>
        <w:spacing w:after="0" w:line="240" w:lineRule="auto"/>
        <w:jc w:val="both"/>
        <w:rPr>
          <w:rFonts w:ascii="Times New Roman" w:hAnsi="Times New Roman" w:cs="Times New Roman"/>
          <w:sz w:val="24"/>
          <w:szCs w:val="24"/>
        </w:rPr>
      </w:pPr>
    </w:p>
    <w:p w:rsidR="007168B1" w:rsidRDefault="007168B1" w:rsidP="00220650">
      <w:pPr>
        <w:autoSpaceDE w:val="0"/>
        <w:autoSpaceDN w:val="0"/>
        <w:spacing w:after="0" w:line="240" w:lineRule="auto"/>
        <w:jc w:val="both"/>
        <w:rPr>
          <w:rFonts w:ascii="Times New Roman" w:hAnsi="Times New Roman" w:cs="Times New Roman"/>
          <w:sz w:val="24"/>
          <w:szCs w:val="24"/>
        </w:rPr>
      </w:pPr>
      <w:r w:rsidRPr="009670D4">
        <w:rPr>
          <w:rFonts w:ascii="Times New Roman" w:hAnsi="Times New Roman" w:cs="Times New Roman"/>
          <w:sz w:val="24"/>
          <w:szCs w:val="24"/>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rsidR="00220650" w:rsidRPr="009670D4" w:rsidRDefault="00220650" w:rsidP="00220650">
      <w:pPr>
        <w:autoSpaceDE w:val="0"/>
        <w:autoSpaceDN w:val="0"/>
        <w:spacing w:after="0" w:line="240" w:lineRule="auto"/>
        <w:jc w:val="both"/>
        <w:rPr>
          <w:rFonts w:ascii="Times New Roman" w:hAnsi="Times New Roman" w:cs="Times New Roman"/>
          <w:sz w:val="24"/>
          <w:szCs w:val="24"/>
        </w:rPr>
      </w:pPr>
    </w:p>
    <w:p w:rsidR="007168B1" w:rsidRDefault="007168B1" w:rsidP="00220650">
      <w:pPr>
        <w:autoSpaceDE w:val="0"/>
        <w:autoSpaceDN w:val="0"/>
        <w:spacing w:after="0" w:line="240" w:lineRule="auto"/>
        <w:jc w:val="both"/>
        <w:rPr>
          <w:rFonts w:ascii="Times New Roman" w:hAnsi="Times New Roman" w:cs="Times New Roman"/>
          <w:sz w:val="24"/>
          <w:szCs w:val="24"/>
        </w:rPr>
      </w:pPr>
      <w:r w:rsidRPr="009670D4">
        <w:rPr>
          <w:rFonts w:ascii="Times New Roman" w:hAnsi="Times New Roman" w:cs="Times New Roman"/>
          <w:sz w:val="24"/>
          <w:szCs w:val="24"/>
        </w:rPr>
        <w:t>The board will conduct such reviews in accordance with the requirements of the procedures determined under Section 29B and with section 29C of the Education Act 1998.</w:t>
      </w:r>
    </w:p>
    <w:p w:rsidR="00220650" w:rsidRPr="009670D4" w:rsidRDefault="00220650" w:rsidP="00220650">
      <w:pPr>
        <w:autoSpaceDE w:val="0"/>
        <w:autoSpaceDN w:val="0"/>
        <w:spacing w:after="0" w:line="240" w:lineRule="auto"/>
        <w:jc w:val="both"/>
        <w:rPr>
          <w:rFonts w:ascii="Times New Roman" w:hAnsi="Times New Roman" w:cs="Times New Roman"/>
          <w:sz w:val="24"/>
          <w:szCs w:val="24"/>
        </w:rPr>
      </w:pPr>
    </w:p>
    <w:p w:rsidR="007168B1" w:rsidRDefault="007168B1" w:rsidP="00220650">
      <w:pPr>
        <w:autoSpaceDE w:val="0"/>
        <w:autoSpaceDN w:val="0"/>
        <w:spacing w:after="0" w:line="240" w:lineRule="auto"/>
        <w:jc w:val="both"/>
        <w:rPr>
          <w:rFonts w:ascii="Times New Roman" w:hAnsi="Times New Roman" w:cs="Times New Roman"/>
          <w:sz w:val="24"/>
          <w:szCs w:val="24"/>
        </w:rPr>
      </w:pPr>
      <w:r w:rsidRPr="009670D4">
        <w:rPr>
          <w:rFonts w:ascii="Times New Roman" w:hAnsi="Times New Roman" w:cs="Times New Roman"/>
          <w:b/>
          <w:bCs/>
          <w:sz w:val="24"/>
          <w:szCs w:val="24"/>
        </w:rPr>
        <w:t xml:space="preserve">Note:  </w:t>
      </w:r>
      <w:r w:rsidRPr="009670D4">
        <w:rPr>
          <w:rFonts w:ascii="Times New Roman" w:hAnsi="Times New Roman" w:cs="Times New Roman"/>
          <w:sz w:val="24"/>
          <w:szCs w:val="24"/>
        </w:rPr>
        <w:t xml:space="preserve">Where an applicant has been refused admission due to the school being oversubscribed, the applicant </w:t>
      </w:r>
      <w:r w:rsidRPr="009670D4">
        <w:rPr>
          <w:rFonts w:ascii="Times New Roman" w:hAnsi="Times New Roman" w:cs="Times New Roman"/>
          <w:b/>
          <w:bCs/>
          <w:sz w:val="24"/>
          <w:szCs w:val="24"/>
          <w:u w:val="single"/>
        </w:rPr>
        <w:t>must request a review</w:t>
      </w:r>
      <w:r w:rsidRPr="009670D4">
        <w:rPr>
          <w:rFonts w:ascii="Times New Roman" w:hAnsi="Times New Roman" w:cs="Times New Roman"/>
          <w:sz w:val="24"/>
          <w:szCs w:val="24"/>
        </w:rPr>
        <w:t xml:space="preserve"> of that decision by the board of management prior to making an appeal under section 29 of the Education Act 1998.</w:t>
      </w:r>
    </w:p>
    <w:p w:rsidR="00220650" w:rsidRPr="009670D4" w:rsidRDefault="00220650" w:rsidP="00220650">
      <w:pPr>
        <w:autoSpaceDE w:val="0"/>
        <w:autoSpaceDN w:val="0"/>
        <w:spacing w:after="0" w:line="240" w:lineRule="auto"/>
        <w:jc w:val="both"/>
        <w:rPr>
          <w:rFonts w:ascii="Times New Roman" w:hAnsi="Times New Roman" w:cs="Times New Roman"/>
          <w:sz w:val="24"/>
          <w:szCs w:val="24"/>
        </w:rPr>
      </w:pPr>
    </w:p>
    <w:p w:rsidR="007168B1" w:rsidRPr="009670D4" w:rsidRDefault="007168B1" w:rsidP="00220650">
      <w:pPr>
        <w:autoSpaceDE w:val="0"/>
        <w:autoSpaceDN w:val="0"/>
        <w:spacing w:after="0" w:line="240" w:lineRule="auto"/>
        <w:jc w:val="both"/>
        <w:rPr>
          <w:rFonts w:ascii="Times New Roman" w:hAnsi="Times New Roman" w:cs="Times New Roman"/>
          <w:sz w:val="24"/>
          <w:szCs w:val="24"/>
        </w:rPr>
      </w:pPr>
      <w:r w:rsidRPr="009670D4">
        <w:rPr>
          <w:rFonts w:ascii="Times New Roman" w:hAnsi="Times New Roman" w:cs="Times New Roman"/>
          <w:sz w:val="24"/>
          <w:szCs w:val="24"/>
        </w:rPr>
        <w:t xml:space="preserve">Where an applicant has been refused admission due to a reason other than the school being oversubscribed, the applicant </w:t>
      </w:r>
      <w:r w:rsidRPr="009670D4">
        <w:rPr>
          <w:rFonts w:ascii="Times New Roman" w:hAnsi="Times New Roman" w:cs="Times New Roman"/>
          <w:b/>
          <w:bCs/>
          <w:sz w:val="24"/>
          <w:szCs w:val="24"/>
          <w:u w:val="single"/>
        </w:rPr>
        <w:t>may request a review</w:t>
      </w:r>
      <w:r w:rsidRPr="009670D4">
        <w:rPr>
          <w:rFonts w:ascii="Times New Roman" w:hAnsi="Times New Roman" w:cs="Times New Roman"/>
          <w:sz w:val="24"/>
          <w:szCs w:val="24"/>
        </w:rPr>
        <w:t xml:space="preserve"> of that decision by the board of management prior to making an appeal under section 29 of the Education Act 1998.   </w:t>
      </w:r>
    </w:p>
    <w:p w:rsidR="002B09BE" w:rsidRDefault="002B09BE" w:rsidP="00220650">
      <w:pPr>
        <w:pStyle w:val="NoSpacing"/>
      </w:pPr>
    </w:p>
    <w:p w:rsidR="007168B1" w:rsidRDefault="007168B1" w:rsidP="00220650">
      <w:pPr>
        <w:pStyle w:val="NormalWeb"/>
        <w:spacing w:after="0"/>
        <w:jc w:val="both"/>
        <w:rPr>
          <w:b/>
          <w:bCs/>
          <w:u w:val="single"/>
        </w:rPr>
      </w:pPr>
      <w:r w:rsidRPr="00220650">
        <w:rPr>
          <w:b/>
          <w:bCs/>
          <w:u w:val="single"/>
        </w:rPr>
        <w:t>Right of appeal</w:t>
      </w:r>
    </w:p>
    <w:p w:rsidR="00220650" w:rsidRPr="00220650" w:rsidRDefault="00220650" w:rsidP="00220650">
      <w:pPr>
        <w:pStyle w:val="NormalWeb"/>
        <w:spacing w:after="0"/>
        <w:jc w:val="both"/>
        <w:rPr>
          <w:b/>
          <w:bCs/>
          <w:u w:val="single"/>
        </w:rPr>
      </w:pPr>
    </w:p>
    <w:p w:rsidR="005229B2" w:rsidRDefault="007168B1" w:rsidP="00220650">
      <w:pPr>
        <w:autoSpaceDE w:val="0"/>
        <w:autoSpaceDN w:val="0"/>
        <w:spacing w:after="0" w:line="240" w:lineRule="auto"/>
        <w:jc w:val="both"/>
        <w:rPr>
          <w:rFonts w:ascii="Times New Roman" w:hAnsi="Times New Roman" w:cs="Times New Roman"/>
          <w:sz w:val="24"/>
          <w:szCs w:val="24"/>
        </w:rPr>
      </w:pPr>
      <w:r w:rsidRPr="00220650">
        <w:rPr>
          <w:rFonts w:ascii="Times New Roman" w:hAnsi="Times New Roman" w:cs="Times New Roman"/>
          <w:sz w:val="24"/>
          <w:szCs w:val="24"/>
        </w:rPr>
        <w:t>Under Section 29 of the Education Act 1998, the parent of the student, may appeal a decision of this school to refuse admission.</w:t>
      </w:r>
    </w:p>
    <w:p w:rsidR="007168B1" w:rsidRDefault="007168B1" w:rsidP="00220650">
      <w:pPr>
        <w:autoSpaceDE w:val="0"/>
        <w:autoSpaceDN w:val="0"/>
        <w:spacing w:after="0" w:line="240" w:lineRule="auto"/>
        <w:jc w:val="both"/>
        <w:rPr>
          <w:rFonts w:ascii="Times New Roman" w:hAnsi="Times New Roman" w:cs="Times New Roman"/>
          <w:sz w:val="24"/>
          <w:szCs w:val="24"/>
        </w:rPr>
      </w:pPr>
      <w:r w:rsidRPr="00220650">
        <w:rPr>
          <w:rFonts w:ascii="Times New Roman" w:hAnsi="Times New Roman" w:cs="Times New Roman"/>
          <w:sz w:val="24"/>
          <w:szCs w:val="24"/>
        </w:rPr>
        <w:t>An appeal may be made under Section 29 (1</w:t>
      </w:r>
      <w:r w:rsidR="0054270B" w:rsidRPr="00220650">
        <w:rPr>
          <w:rFonts w:ascii="Times New Roman" w:hAnsi="Times New Roman" w:cs="Times New Roman"/>
          <w:sz w:val="24"/>
          <w:szCs w:val="24"/>
        </w:rPr>
        <w:t>) (</w:t>
      </w:r>
      <w:r w:rsidRPr="00220650">
        <w:rPr>
          <w:rFonts w:ascii="Times New Roman" w:hAnsi="Times New Roman" w:cs="Times New Roman"/>
          <w:sz w:val="24"/>
          <w:szCs w:val="24"/>
        </w:rPr>
        <w:t>c</w:t>
      </w:r>
      <w:r w:rsidR="0054270B" w:rsidRPr="00220650">
        <w:rPr>
          <w:rFonts w:ascii="Times New Roman" w:hAnsi="Times New Roman" w:cs="Times New Roman"/>
          <w:sz w:val="24"/>
          <w:szCs w:val="24"/>
        </w:rPr>
        <w:t>) (</w:t>
      </w:r>
      <w:proofErr w:type="spellStart"/>
      <w:r w:rsidRPr="00220650">
        <w:rPr>
          <w:rFonts w:ascii="Times New Roman" w:hAnsi="Times New Roman" w:cs="Times New Roman"/>
          <w:sz w:val="24"/>
          <w:szCs w:val="24"/>
        </w:rPr>
        <w:t>i</w:t>
      </w:r>
      <w:proofErr w:type="spellEnd"/>
      <w:r w:rsidRPr="00220650">
        <w:rPr>
          <w:rFonts w:ascii="Times New Roman" w:hAnsi="Times New Roman" w:cs="Times New Roman"/>
          <w:sz w:val="24"/>
          <w:szCs w:val="24"/>
        </w:rPr>
        <w:t>) of the Education Act 1998 where the refusal to admit was due to the school being oversubscribed.</w:t>
      </w:r>
    </w:p>
    <w:p w:rsidR="00220650" w:rsidRPr="00220650" w:rsidRDefault="00220650" w:rsidP="00220650">
      <w:pPr>
        <w:autoSpaceDE w:val="0"/>
        <w:autoSpaceDN w:val="0"/>
        <w:spacing w:after="0" w:line="240" w:lineRule="auto"/>
        <w:jc w:val="both"/>
        <w:rPr>
          <w:rFonts w:ascii="Times New Roman" w:hAnsi="Times New Roman" w:cs="Times New Roman"/>
          <w:sz w:val="24"/>
          <w:szCs w:val="24"/>
        </w:rPr>
      </w:pPr>
    </w:p>
    <w:p w:rsidR="007168B1" w:rsidRDefault="007168B1" w:rsidP="00220650">
      <w:pPr>
        <w:autoSpaceDE w:val="0"/>
        <w:autoSpaceDN w:val="0"/>
        <w:spacing w:after="0" w:line="240" w:lineRule="auto"/>
        <w:jc w:val="both"/>
        <w:rPr>
          <w:rFonts w:ascii="Times New Roman" w:hAnsi="Times New Roman" w:cs="Times New Roman"/>
          <w:sz w:val="24"/>
          <w:szCs w:val="24"/>
        </w:rPr>
      </w:pPr>
      <w:r w:rsidRPr="00220650">
        <w:rPr>
          <w:rFonts w:ascii="Times New Roman" w:hAnsi="Times New Roman" w:cs="Times New Roman"/>
          <w:sz w:val="24"/>
          <w:szCs w:val="24"/>
        </w:rPr>
        <w:lastRenderedPageBreak/>
        <w:t>An appeal may be made under Section 29 (1</w:t>
      </w:r>
      <w:r w:rsidR="0054270B" w:rsidRPr="00220650">
        <w:rPr>
          <w:rFonts w:ascii="Times New Roman" w:hAnsi="Times New Roman" w:cs="Times New Roman"/>
          <w:sz w:val="24"/>
          <w:szCs w:val="24"/>
        </w:rPr>
        <w:t>) (</w:t>
      </w:r>
      <w:r w:rsidRPr="00220650">
        <w:rPr>
          <w:rFonts w:ascii="Times New Roman" w:hAnsi="Times New Roman" w:cs="Times New Roman"/>
          <w:sz w:val="24"/>
          <w:szCs w:val="24"/>
        </w:rPr>
        <w:t>c</w:t>
      </w:r>
      <w:r w:rsidR="0054270B" w:rsidRPr="00220650">
        <w:rPr>
          <w:rFonts w:ascii="Times New Roman" w:hAnsi="Times New Roman" w:cs="Times New Roman"/>
          <w:sz w:val="24"/>
          <w:szCs w:val="24"/>
        </w:rPr>
        <w:t>) (</w:t>
      </w:r>
      <w:r w:rsidRPr="00220650">
        <w:rPr>
          <w:rFonts w:ascii="Times New Roman" w:hAnsi="Times New Roman" w:cs="Times New Roman"/>
          <w:sz w:val="24"/>
          <w:szCs w:val="24"/>
        </w:rPr>
        <w:t>ii) of the Education Act 1998 where the refusal to admit was due a reason other than the school being oversubscribed.</w:t>
      </w:r>
    </w:p>
    <w:p w:rsidR="00220650" w:rsidRPr="00220650" w:rsidRDefault="00220650" w:rsidP="00220650">
      <w:pPr>
        <w:autoSpaceDE w:val="0"/>
        <w:autoSpaceDN w:val="0"/>
        <w:spacing w:after="0" w:line="240" w:lineRule="auto"/>
        <w:jc w:val="both"/>
        <w:rPr>
          <w:rFonts w:ascii="Times New Roman" w:hAnsi="Times New Roman" w:cs="Times New Roman"/>
          <w:sz w:val="24"/>
          <w:szCs w:val="24"/>
        </w:rPr>
      </w:pPr>
    </w:p>
    <w:p w:rsidR="007168B1" w:rsidRDefault="007168B1" w:rsidP="00220650">
      <w:pPr>
        <w:autoSpaceDE w:val="0"/>
        <w:autoSpaceDN w:val="0"/>
        <w:spacing w:after="0" w:line="240" w:lineRule="auto"/>
        <w:jc w:val="both"/>
        <w:rPr>
          <w:rFonts w:ascii="Times New Roman" w:hAnsi="Times New Roman" w:cs="Times New Roman"/>
          <w:sz w:val="24"/>
          <w:szCs w:val="24"/>
        </w:rPr>
      </w:pPr>
      <w:r w:rsidRPr="00220650">
        <w:rPr>
          <w:rFonts w:ascii="Times New Roman" w:hAnsi="Times New Roman" w:cs="Times New Roman"/>
          <w:sz w:val="24"/>
          <w:szCs w:val="24"/>
        </w:rPr>
        <w:t xml:space="preserve">Where an applicant has been refused admission due to the school being oversubscribed, the applicant </w:t>
      </w:r>
      <w:r w:rsidRPr="00220650">
        <w:rPr>
          <w:rFonts w:ascii="Times New Roman" w:hAnsi="Times New Roman" w:cs="Times New Roman"/>
          <w:b/>
          <w:bCs/>
          <w:sz w:val="24"/>
          <w:szCs w:val="24"/>
          <w:u w:val="single"/>
        </w:rPr>
        <w:t>must request a review</w:t>
      </w:r>
      <w:r w:rsidRPr="00220650">
        <w:rPr>
          <w:rFonts w:ascii="Times New Roman" w:hAnsi="Times New Roman" w:cs="Times New Roman"/>
          <w:sz w:val="24"/>
          <w:szCs w:val="24"/>
        </w:rPr>
        <w:t xml:space="preserve"> of that decision by the board of management </w:t>
      </w:r>
      <w:r w:rsidRPr="00220650">
        <w:rPr>
          <w:rFonts w:ascii="Times New Roman" w:hAnsi="Times New Roman" w:cs="Times New Roman"/>
          <w:b/>
          <w:bCs/>
          <w:sz w:val="24"/>
          <w:szCs w:val="24"/>
          <w:u w:val="single"/>
        </w:rPr>
        <w:t>prior to making an appeal</w:t>
      </w:r>
      <w:r w:rsidRPr="00220650">
        <w:rPr>
          <w:rFonts w:ascii="Times New Roman" w:hAnsi="Times New Roman" w:cs="Times New Roman"/>
          <w:sz w:val="24"/>
          <w:szCs w:val="24"/>
        </w:rPr>
        <w:t xml:space="preserve"> under section 29 o</w:t>
      </w:r>
      <w:r w:rsidR="002B51AB">
        <w:rPr>
          <w:rFonts w:ascii="Times New Roman" w:hAnsi="Times New Roman" w:cs="Times New Roman"/>
          <w:sz w:val="24"/>
          <w:szCs w:val="24"/>
        </w:rPr>
        <w:t>f the Education Act 1998. (see r</w:t>
      </w:r>
      <w:r w:rsidRPr="00220650">
        <w:rPr>
          <w:rFonts w:ascii="Times New Roman" w:hAnsi="Times New Roman" w:cs="Times New Roman"/>
          <w:sz w:val="24"/>
          <w:szCs w:val="24"/>
        </w:rPr>
        <w:t>eview of decisions by the Board of Management)</w:t>
      </w:r>
      <w:r w:rsidR="00220650">
        <w:rPr>
          <w:rFonts w:ascii="Times New Roman" w:hAnsi="Times New Roman" w:cs="Times New Roman"/>
          <w:sz w:val="24"/>
          <w:szCs w:val="24"/>
        </w:rPr>
        <w:t>.</w:t>
      </w:r>
    </w:p>
    <w:p w:rsidR="00220650" w:rsidRPr="00220650" w:rsidRDefault="00220650" w:rsidP="00220650">
      <w:pPr>
        <w:autoSpaceDE w:val="0"/>
        <w:autoSpaceDN w:val="0"/>
        <w:spacing w:after="0" w:line="240" w:lineRule="auto"/>
        <w:jc w:val="both"/>
        <w:rPr>
          <w:rFonts w:ascii="Times New Roman" w:hAnsi="Times New Roman" w:cs="Times New Roman"/>
          <w:sz w:val="24"/>
          <w:szCs w:val="24"/>
        </w:rPr>
      </w:pPr>
    </w:p>
    <w:p w:rsidR="007168B1" w:rsidRDefault="007168B1" w:rsidP="00220650">
      <w:pPr>
        <w:autoSpaceDE w:val="0"/>
        <w:autoSpaceDN w:val="0"/>
        <w:spacing w:after="0" w:line="240" w:lineRule="auto"/>
        <w:jc w:val="both"/>
        <w:rPr>
          <w:rFonts w:ascii="Times New Roman" w:hAnsi="Times New Roman" w:cs="Times New Roman"/>
          <w:sz w:val="24"/>
          <w:szCs w:val="24"/>
        </w:rPr>
      </w:pPr>
      <w:r w:rsidRPr="00220650">
        <w:rPr>
          <w:rFonts w:ascii="Times New Roman" w:hAnsi="Times New Roman" w:cs="Times New Roman"/>
          <w:sz w:val="24"/>
          <w:szCs w:val="24"/>
        </w:rPr>
        <w:t xml:space="preserve">Where an applicant has been refused admission due to a reason other than the school being oversubscribed, the applicant </w:t>
      </w:r>
      <w:r w:rsidRPr="00220650">
        <w:rPr>
          <w:rFonts w:ascii="Times New Roman" w:hAnsi="Times New Roman" w:cs="Times New Roman"/>
          <w:b/>
          <w:bCs/>
          <w:sz w:val="24"/>
          <w:szCs w:val="24"/>
          <w:u w:val="single"/>
        </w:rPr>
        <w:t>may request a review</w:t>
      </w:r>
      <w:r w:rsidRPr="00220650">
        <w:rPr>
          <w:rFonts w:ascii="Times New Roman" w:hAnsi="Times New Roman" w:cs="Times New Roman"/>
          <w:sz w:val="24"/>
          <w:szCs w:val="24"/>
        </w:rPr>
        <w:t xml:space="preserve"> of that decision by the board of management prior to making an appeal under section 29 of the Education Act 1998. (see Review of decisions by the Board of Management)</w:t>
      </w:r>
      <w:r w:rsidR="00220650">
        <w:rPr>
          <w:rFonts w:ascii="Times New Roman" w:hAnsi="Times New Roman" w:cs="Times New Roman"/>
          <w:sz w:val="24"/>
          <w:szCs w:val="24"/>
        </w:rPr>
        <w:t>.</w:t>
      </w:r>
    </w:p>
    <w:p w:rsidR="00220650" w:rsidRPr="00220650" w:rsidRDefault="00220650" w:rsidP="00220650">
      <w:pPr>
        <w:autoSpaceDE w:val="0"/>
        <w:autoSpaceDN w:val="0"/>
        <w:spacing w:after="0" w:line="240" w:lineRule="auto"/>
        <w:jc w:val="both"/>
        <w:rPr>
          <w:rFonts w:ascii="Times New Roman" w:hAnsi="Times New Roman" w:cs="Times New Roman"/>
          <w:sz w:val="24"/>
          <w:szCs w:val="24"/>
        </w:rPr>
      </w:pPr>
    </w:p>
    <w:p w:rsidR="007168B1" w:rsidRPr="00220650" w:rsidRDefault="007168B1" w:rsidP="00220650">
      <w:pPr>
        <w:autoSpaceDE w:val="0"/>
        <w:autoSpaceDN w:val="0"/>
        <w:spacing w:line="240" w:lineRule="auto"/>
        <w:jc w:val="both"/>
        <w:rPr>
          <w:rFonts w:ascii="Times New Roman" w:hAnsi="Times New Roman" w:cs="Times New Roman"/>
          <w:sz w:val="24"/>
          <w:szCs w:val="24"/>
        </w:rPr>
      </w:pPr>
      <w:r w:rsidRPr="00220650">
        <w:rPr>
          <w:rFonts w:ascii="Times New Roman" w:hAnsi="Times New Roman" w:cs="Times New Roman"/>
          <w:sz w:val="24"/>
          <w:szCs w:val="24"/>
        </w:rPr>
        <w:t>Appeals under Section 29 of the Education Act 1998 will be considered and determined by an independent appeals committee appointed by the Minister for Education and Skills.    </w:t>
      </w:r>
    </w:p>
    <w:p w:rsidR="002B7446" w:rsidRDefault="007168B1" w:rsidP="00220650">
      <w:pPr>
        <w:autoSpaceDE w:val="0"/>
        <w:autoSpaceDN w:val="0"/>
        <w:spacing w:after="0" w:line="240" w:lineRule="auto"/>
        <w:jc w:val="both"/>
        <w:rPr>
          <w:rFonts w:ascii="Times New Roman" w:hAnsi="Times New Roman" w:cs="Times New Roman"/>
          <w:sz w:val="24"/>
          <w:szCs w:val="24"/>
        </w:rPr>
      </w:pPr>
      <w:r w:rsidRPr="00220650">
        <w:rPr>
          <w:rFonts w:ascii="Times New Roman" w:hAnsi="Times New Roman" w:cs="Times New Roman"/>
          <w:sz w:val="24"/>
          <w:szCs w:val="24"/>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rsidR="00220650" w:rsidRPr="00046A72" w:rsidRDefault="00220650" w:rsidP="005229B2">
      <w:pPr>
        <w:spacing w:after="0" w:line="240" w:lineRule="auto"/>
        <w:ind w:right="283"/>
        <w:jc w:val="both"/>
        <w:rPr>
          <w:sz w:val="28"/>
          <w:szCs w:val="28"/>
        </w:rPr>
      </w:pPr>
    </w:p>
    <w:tbl>
      <w:tblPr>
        <w:tblStyle w:val="TableGrid0"/>
        <w:tblW w:w="0" w:type="auto"/>
        <w:shd w:val="clear" w:color="auto" w:fill="D9D9D9" w:themeFill="background1" w:themeFillShade="D9"/>
        <w:tblLook w:val="04A0" w:firstRow="1" w:lastRow="0" w:firstColumn="1" w:lastColumn="0" w:noHBand="0" w:noVBand="1"/>
      </w:tblPr>
      <w:tblGrid>
        <w:gridCol w:w="9016"/>
      </w:tblGrid>
      <w:tr w:rsidR="00220650" w:rsidRPr="00220650" w:rsidTr="00220650">
        <w:tc>
          <w:tcPr>
            <w:tcW w:w="9242" w:type="dxa"/>
            <w:shd w:val="clear" w:color="auto" w:fill="D9D9D9" w:themeFill="background1" w:themeFillShade="D9"/>
          </w:tcPr>
          <w:p w:rsidR="00220650" w:rsidRPr="00220650" w:rsidRDefault="00220650" w:rsidP="002B51AB">
            <w:pPr>
              <w:pStyle w:val="ListParagraph"/>
              <w:numPr>
                <w:ilvl w:val="0"/>
                <w:numId w:val="32"/>
              </w:numPr>
              <w:tabs>
                <w:tab w:val="left" w:pos="1440"/>
              </w:tabs>
              <w:jc w:val="both"/>
              <w:rPr>
                <w:rFonts w:ascii="Times New Roman" w:eastAsia="Trebuchet MS" w:hAnsi="Times New Roman" w:cs="Times New Roman"/>
                <w:b/>
                <w:bCs/>
                <w:sz w:val="28"/>
                <w:szCs w:val="28"/>
              </w:rPr>
            </w:pPr>
            <w:r>
              <w:rPr>
                <w:rFonts w:ascii="Times New Roman" w:eastAsia="Trebuchet MS" w:hAnsi="Times New Roman" w:cs="Times New Roman"/>
                <w:b/>
                <w:bCs/>
                <w:sz w:val="28"/>
                <w:szCs w:val="28"/>
              </w:rPr>
              <w:t xml:space="preserve"> </w:t>
            </w:r>
            <w:r w:rsidRPr="00220650">
              <w:rPr>
                <w:rFonts w:ascii="Times New Roman" w:eastAsia="Trebuchet MS" w:hAnsi="Times New Roman" w:cs="Times New Roman"/>
                <w:b/>
                <w:bCs/>
                <w:sz w:val="28"/>
                <w:szCs w:val="28"/>
              </w:rPr>
              <w:t>Review &amp; Ratification of Policy</w:t>
            </w:r>
          </w:p>
        </w:tc>
      </w:tr>
    </w:tbl>
    <w:p w:rsidR="00220650" w:rsidRDefault="00220650" w:rsidP="00220650">
      <w:pPr>
        <w:tabs>
          <w:tab w:val="left" w:pos="1440"/>
        </w:tabs>
        <w:spacing w:after="0" w:line="240" w:lineRule="auto"/>
        <w:jc w:val="both"/>
        <w:rPr>
          <w:rFonts w:ascii="Times New Roman" w:eastAsia="Trebuchet MS" w:hAnsi="Times New Roman" w:cs="Times New Roman"/>
          <w:sz w:val="24"/>
          <w:szCs w:val="24"/>
        </w:rPr>
      </w:pPr>
    </w:p>
    <w:p w:rsidR="00220650" w:rsidRPr="00220650" w:rsidRDefault="00220650" w:rsidP="00220650">
      <w:pPr>
        <w:tabs>
          <w:tab w:val="left" w:pos="1440"/>
        </w:tabs>
        <w:spacing w:after="0" w:line="240" w:lineRule="auto"/>
        <w:jc w:val="both"/>
        <w:rPr>
          <w:rFonts w:ascii="Times New Roman" w:eastAsia="Trebuchet MS" w:hAnsi="Times New Roman" w:cs="Times New Roman"/>
          <w:b/>
          <w:bCs/>
          <w:sz w:val="24"/>
          <w:szCs w:val="24"/>
        </w:rPr>
      </w:pPr>
      <w:r w:rsidRPr="00220650">
        <w:rPr>
          <w:rFonts w:ascii="Times New Roman" w:eastAsia="Trebuchet MS" w:hAnsi="Times New Roman" w:cs="Times New Roman"/>
          <w:sz w:val="24"/>
          <w:szCs w:val="24"/>
        </w:rPr>
        <w:t>This Admissions Policy has been drawn up in consultation with the partners in education. This policy will be reviewed regularly and as deemed necessary. The views and opinions of the partners in education are welcome at all times.</w:t>
      </w:r>
    </w:p>
    <w:p w:rsidR="00220650" w:rsidRPr="00220650" w:rsidRDefault="00220650" w:rsidP="00220650">
      <w:pPr>
        <w:spacing w:after="0" w:line="240" w:lineRule="auto"/>
        <w:jc w:val="both"/>
        <w:rPr>
          <w:rFonts w:ascii="Times New Roman" w:hAnsi="Times New Roman" w:cs="Times New Roman"/>
          <w:sz w:val="24"/>
          <w:szCs w:val="24"/>
        </w:rPr>
      </w:pPr>
    </w:p>
    <w:p w:rsidR="00220650" w:rsidRDefault="00220650" w:rsidP="00220650">
      <w:pPr>
        <w:spacing w:after="0" w:line="240" w:lineRule="auto"/>
        <w:jc w:val="both"/>
        <w:rPr>
          <w:rFonts w:ascii="Times New Roman" w:eastAsia="Trebuchet MS" w:hAnsi="Times New Roman" w:cs="Times New Roman"/>
          <w:sz w:val="24"/>
          <w:szCs w:val="24"/>
        </w:rPr>
      </w:pPr>
      <w:r w:rsidRPr="00220650">
        <w:rPr>
          <w:rFonts w:ascii="Times New Roman" w:eastAsia="Trebuchet MS" w:hAnsi="Times New Roman" w:cs="Times New Roman"/>
          <w:sz w:val="24"/>
          <w:szCs w:val="24"/>
        </w:rPr>
        <w:t>The Board of Management of Our Lady’s Boys National School ratified this policy at its Board Meeting on</w:t>
      </w:r>
    </w:p>
    <w:p w:rsidR="00220650" w:rsidRDefault="00220650" w:rsidP="00220650">
      <w:pPr>
        <w:spacing w:after="0" w:line="240" w:lineRule="auto"/>
        <w:jc w:val="both"/>
      </w:pPr>
    </w:p>
    <w:tbl>
      <w:tblPr>
        <w:tblStyle w:val="TableGrid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3"/>
        <w:gridCol w:w="2748"/>
        <w:gridCol w:w="322"/>
        <w:gridCol w:w="1240"/>
        <w:gridCol w:w="2985"/>
      </w:tblGrid>
      <w:tr w:rsidR="00F94FED" w:rsidRPr="00220650" w:rsidTr="00220650">
        <w:tc>
          <w:tcPr>
            <w:tcW w:w="3998" w:type="dxa"/>
            <w:gridSpan w:val="2"/>
            <w:tcBorders>
              <w:bottom w:val="single" w:sz="4" w:space="0" w:color="auto"/>
            </w:tcBorders>
          </w:tcPr>
          <w:p w:rsidR="00220650" w:rsidRPr="00220650" w:rsidRDefault="00F94FED" w:rsidP="00220650">
            <w:pPr>
              <w:rPr>
                <w:rFonts w:ascii="Times New Roman" w:hAnsi="Times New Roman" w:cs="Times New Roman"/>
                <w:sz w:val="24"/>
                <w:szCs w:val="24"/>
              </w:rPr>
            </w:pPr>
            <w:r>
              <w:rPr>
                <w:rFonts w:ascii="Times New Roman" w:hAnsi="Times New Roman" w:cs="Times New Roman"/>
                <w:noProof/>
                <w:sz w:val="24"/>
                <w:szCs w:val="24"/>
                <w:lang w:eastAsia="en-IE"/>
              </w:rPr>
              <w:drawing>
                <wp:inline distT="0" distB="0" distL="0" distR="0">
                  <wp:extent cx="2638425" cy="590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rene signature.jpg"/>
                          <pic:cNvPicPr/>
                        </pic:nvPicPr>
                        <pic:blipFill>
                          <a:blip r:embed="rId9" cstate="print">
                            <a:clrChange>
                              <a:clrFrom>
                                <a:srgbClr val="A6A4A7"/>
                              </a:clrFrom>
                              <a:clrTo>
                                <a:srgbClr val="A6A4A7">
                                  <a:alpha val="0"/>
                                </a:srgbClr>
                              </a:clrTo>
                            </a:clrChange>
                            <a:extLst>
                              <a:ext uri="{28A0092B-C50C-407E-A947-70E740481C1C}">
                                <a14:useLocalDpi xmlns:a14="http://schemas.microsoft.com/office/drawing/2010/main" val="0"/>
                              </a:ext>
                            </a:extLst>
                          </a:blip>
                          <a:stretch>
                            <a:fillRect/>
                          </a:stretch>
                        </pic:blipFill>
                        <pic:spPr>
                          <a:xfrm>
                            <a:off x="0" y="0"/>
                            <a:ext cx="2638425" cy="590550"/>
                          </a:xfrm>
                          <a:prstGeom prst="rect">
                            <a:avLst/>
                          </a:prstGeom>
                        </pic:spPr>
                      </pic:pic>
                    </a:graphicData>
                  </a:graphic>
                </wp:inline>
              </w:drawing>
            </w:r>
          </w:p>
        </w:tc>
        <w:tc>
          <w:tcPr>
            <w:tcW w:w="409" w:type="dxa"/>
          </w:tcPr>
          <w:p w:rsidR="00220650" w:rsidRPr="00220650" w:rsidRDefault="00220650" w:rsidP="00220650">
            <w:pPr>
              <w:rPr>
                <w:rFonts w:ascii="Times New Roman" w:hAnsi="Times New Roman" w:cs="Times New Roman"/>
                <w:sz w:val="24"/>
                <w:szCs w:val="24"/>
              </w:rPr>
            </w:pPr>
          </w:p>
        </w:tc>
        <w:tc>
          <w:tcPr>
            <w:tcW w:w="4727" w:type="dxa"/>
            <w:gridSpan w:val="2"/>
            <w:tcBorders>
              <w:bottom w:val="single" w:sz="4" w:space="0" w:color="auto"/>
            </w:tcBorders>
          </w:tcPr>
          <w:p w:rsidR="00220650" w:rsidRPr="00220650" w:rsidRDefault="00F94FED" w:rsidP="00220650">
            <w:pPr>
              <w:rPr>
                <w:rFonts w:ascii="Times New Roman" w:hAnsi="Times New Roman" w:cs="Times New Roman"/>
                <w:sz w:val="24"/>
                <w:szCs w:val="24"/>
              </w:rPr>
            </w:pPr>
            <w:r>
              <w:rPr>
                <w:rFonts w:ascii="Times New Roman" w:hAnsi="Times New Roman" w:cs="Times New Roman"/>
                <w:noProof/>
                <w:sz w:val="24"/>
                <w:szCs w:val="24"/>
                <w:lang w:eastAsia="en-IE"/>
              </w:rPr>
              <w:drawing>
                <wp:inline distT="0" distB="0" distL="0" distR="0">
                  <wp:extent cx="2181225" cy="873106"/>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lionas signature 001 (2).jpg"/>
                          <pic:cNvPicPr/>
                        </pic:nvPicPr>
                        <pic:blipFill>
                          <a:blip r:embed="rId10">
                            <a:extLst>
                              <a:ext uri="{28A0092B-C50C-407E-A947-70E740481C1C}">
                                <a14:useLocalDpi xmlns:a14="http://schemas.microsoft.com/office/drawing/2010/main" val="0"/>
                              </a:ext>
                            </a:extLst>
                          </a:blip>
                          <a:stretch>
                            <a:fillRect/>
                          </a:stretch>
                        </pic:blipFill>
                        <pic:spPr>
                          <a:xfrm>
                            <a:off x="0" y="0"/>
                            <a:ext cx="2218858" cy="888170"/>
                          </a:xfrm>
                          <a:prstGeom prst="rect">
                            <a:avLst/>
                          </a:prstGeom>
                        </pic:spPr>
                      </pic:pic>
                    </a:graphicData>
                  </a:graphic>
                </wp:inline>
              </w:drawing>
            </w:r>
          </w:p>
        </w:tc>
      </w:tr>
      <w:tr w:rsidR="00F94FED" w:rsidRPr="00220650" w:rsidTr="00220650">
        <w:tc>
          <w:tcPr>
            <w:tcW w:w="4407" w:type="dxa"/>
            <w:gridSpan w:val="3"/>
          </w:tcPr>
          <w:p w:rsidR="00826082" w:rsidRDefault="00826082" w:rsidP="00220650">
            <w:pPr>
              <w:rPr>
                <w:rFonts w:ascii="Times New Roman" w:hAnsi="Times New Roman" w:cs="Times New Roman"/>
                <w:i/>
                <w:sz w:val="24"/>
                <w:szCs w:val="24"/>
              </w:rPr>
            </w:pPr>
          </w:p>
          <w:p w:rsidR="00220650" w:rsidRPr="00220650" w:rsidRDefault="00220650" w:rsidP="00220650">
            <w:pPr>
              <w:rPr>
                <w:rFonts w:ascii="Times New Roman" w:hAnsi="Times New Roman" w:cs="Times New Roman"/>
                <w:i/>
                <w:sz w:val="24"/>
                <w:szCs w:val="24"/>
              </w:rPr>
            </w:pPr>
            <w:r w:rsidRPr="00220650">
              <w:rPr>
                <w:rFonts w:ascii="Times New Roman" w:hAnsi="Times New Roman" w:cs="Times New Roman"/>
                <w:i/>
                <w:sz w:val="24"/>
                <w:szCs w:val="24"/>
              </w:rPr>
              <w:t>Irene Lawler</w:t>
            </w:r>
          </w:p>
        </w:tc>
        <w:tc>
          <w:tcPr>
            <w:tcW w:w="4727" w:type="dxa"/>
            <w:gridSpan w:val="2"/>
            <w:tcBorders>
              <w:top w:val="single" w:sz="4" w:space="0" w:color="auto"/>
            </w:tcBorders>
          </w:tcPr>
          <w:p w:rsidR="00826082" w:rsidRDefault="00826082" w:rsidP="00220650">
            <w:pPr>
              <w:rPr>
                <w:rFonts w:ascii="Times New Roman" w:hAnsi="Times New Roman" w:cs="Times New Roman"/>
                <w:i/>
                <w:sz w:val="24"/>
                <w:szCs w:val="24"/>
              </w:rPr>
            </w:pPr>
          </w:p>
          <w:p w:rsidR="00220650" w:rsidRPr="00220650" w:rsidRDefault="00F94FED" w:rsidP="00220650">
            <w:pPr>
              <w:rPr>
                <w:rFonts w:ascii="Times New Roman" w:hAnsi="Times New Roman" w:cs="Times New Roman"/>
                <w:sz w:val="24"/>
                <w:szCs w:val="24"/>
              </w:rPr>
            </w:pPr>
            <w:proofErr w:type="spellStart"/>
            <w:r>
              <w:rPr>
                <w:rFonts w:ascii="Times New Roman" w:hAnsi="Times New Roman" w:cs="Times New Roman"/>
                <w:i/>
                <w:sz w:val="24"/>
                <w:szCs w:val="24"/>
              </w:rPr>
              <w:t>Clíona</w:t>
            </w:r>
            <w:proofErr w:type="spellEnd"/>
            <w:r>
              <w:rPr>
                <w:rFonts w:ascii="Times New Roman" w:hAnsi="Times New Roman" w:cs="Times New Roman"/>
                <w:i/>
                <w:sz w:val="24"/>
                <w:szCs w:val="24"/>
              </w:rPr>
              <w:t xml:space="preserve"> O’Keeffe</w:t>
            </w:r>
          </w:p>
        </w:tc>
      </w:tr>
      <w:tr w:rsidR="00F94FED" w:rsidRPr="00220650" w:rsidTr="00220650">
        <w:tc>
          <w:tcPr>
            <w:tcW w:w="4407" w:type="dxa"/>
            <w:gridSpan w:val="3"/>
          </w:tcPr>
          <w:p w:rsidR="00220650" w:rsidRPr="00220650" w:rsidRDefault="00220650" w:rsidP="00826082">
            <w:pPr>
              <w:rPr>
                <w:rFonts w:ascii="Times New Roman" w:hAnsi="Times New Roman" w:cs="Times New Roman"/>
                <w:i/>
                <w:sz w:val="24"/>
                <w:szCs w:val="24"/>
              </w:rPr>
            </w:pPr>
            <w:r w:rsidRPr="00220650">
              <w:rPr>
                <w:rFonts w:ascii="Times New Roman" w:hAnsi="Times New Roman" w:cs="Times New Roman"/>
                <w:i/>
                <w:sz w:val="24"/>
                <w:szCs w:val="24"/>
              </w:rPr>
              <w:t>Chairperson</w:t>
            </w:r>
          </w:p>
        </w:tc>
        <w:tc>
          <w:tcPr>
            <w:tcW w:w="4727" w:type="dxa"/>
            <w:gridSpan w:val="2"/>
          </w:tcPr>
          <w:p w:rsidR="00220650" w:rsidRPr="00220650" w:rsidRDefault="00220650" w:rsidP="00826082">
            <w:pPr>
              <w:rPr>
                <w:rFonts w:ascii="Times New Roman" w:hAnsi="Times New Roman" w:cs="Times New Roman"/>
                <w:sz w:val="24"/>
                <w:szCs w:val="24"/>
              </w:rPr>
            </w:pPr>
            <w:r w:rsidRPr="00220650">
              <w:rPr>
                <w:rFonts w:ascii="Times New Roman" w:hAnsi="Times New Roman" w:cs="Times New Roman"/>
                <w:i/>
                <w:sz w:val="24"/>
                <w:szCs w:val="24"/>
              </w:rPr>
              <w:t xml:space="preserve"> Principal</w:t>
            </w:r>
          </w:p>
        </w:tc>
      </w:tr>
      <w:tr w:rsidR="00220650" w:rsidRPr="00220650" w:rsidTr="00220650">
        <w:tc>
          <w:tcPr>
            <w:tcW w:w="9134" w:type="dxa"/>
            <w:gridSpan w:val="5"/>
          </w:tcPr>
          <w:p w:rsidR="00220650" w:rsidRPr="00220650" w:rsidRDefault="00220650" w:rsidP="00826082">
            <w:pPr>
              <w:rPr>
                <w:rFonts w:ascii="Times New Roman" w:hAnsi="Times New Roman" w:cs="Times New Roman"/>
                <w:sz w:val="24"/>
                <w:szCs w:val="24"/>
              </w:rPr>
            </w:pPr>
          </w:p>
        </w:tc>
      </w:tr>
      <w:tr w:rsidR="00F94FED" w:rsidRPr="00220650" w:rsidTr="00220650">
        <w:tc>
          <w:tcPr>
            <w:tcW w:w="1402" w:type="dxa"/>
          </w:tcPr>
          <w:p w:rsidR="00220650" w:rsidRPr="00220650" w:rsidRDefault="00220650" w:rsidP="00826082">
            <w:pPr>
              <w:rPr>
                <w:rFonts w:ascii="Times New Roman" w:hAnsi="Times New Roman" w:cs="Times New Roman"/>
                <w:i/>
                <w:sz w:val="24"/>
                <w:szCs w:val="24"/>
              </w:rPr>
            </w:pPr>
            <w:r w:rsidRPr="00220650">
              <w:rPr>
                <w:rFonts w:ascii="Times New Roman" w:hAnsi="Times New Roman" w:cs="Times New Roman"/>
                <w:i/>
                <w:sz w:val="24"/>
                <w:szCs w:val="24"/>
              </w:rPr>
              <w:t>Date:</w:t>
            </w:r>
          </w:p>
        </w:tc>
        <w:tc>
          <w:tcPr>
            <w:tcW w:w="2596" w:type="dxa"/>
            <w:tcBorders>
              <w:bottom w:val="single" w:sz="4" w:space="0" w:color="auto"/>
            </w:tcBorders>
          </w:tcPr>
          <w:p w:rsidR="00220650" w:rsidRPr="00220650" w:rsidRDefault="00F94FED" w:rsidP="00826082">
            <w:pPr>
              <w:rPr>
                <w:rFonts w:ascii="Times New Roman" w:hAnsi="Times New Roman" w:cs="Times New Roman"/>
                <w:i/>
                <w:sz w:val="24"/>
                <w:szCs w:val="24"/>
              </w:rPr>
            </w:pPr>
            <w:r>
              <w:rPr>
                <w:rFonts w:ascii="Times New Roman" w:hAnsi="Times New Roman" w:cs="Times New Roman"/>
                <w:i/>
                <w:sz w:val="24"/>
                <w:szCs w:val="24"/>
              </w:rPr>
              <w:t>20/04/23</w:t>
            </w:r>
          </w:p>
        </w:tc>
        <w:tc>
          <w:tcPr>
            <w:tcW w:w="409" w:type="dxa"/>
          </w:tcPr>
          <w:p w:rsidR="00220650" w:rsidRPr="00220650" w:rsidRDefault="00220650" w:rsidP="00826082">
            <w:pPr>
              <w:rPr>
                <w:rFonts w:ascii="Times New Roman" w:hAnsi="Times New Roman" w:cs="Times New Roman"/>
                <w:i/>
                <w:sz w:val="24"/>
                <w:szCs w:val="24"/>
              </w:rPr>
            </w:pPr>
          </w:p>
        </w:tc>
        <w:tc>
          <w:tcPr>
            <w:tcW w:w="1240" w:type="dxa"/>
          </w:tcPr>
          <w:p w:rsidR="00220650" w:rsidRPr="00220650" w:rsidRDefault="00220650" w:rsidP="00826082">
            <w:pPr>
              <w:rPr>
                <w:rFonts w:ascii="Times New Roman" w:hAnsi="Times New Roman" w:cs="Times New Roman"/>
                <w:i/>
                <w:sz w:val="24"/>
                <w:szCs w:val="24"/>
              </w:rPr>
            </w:pPr>
            <w:r w:rsidRPr="00220650">
              <w:rPr>
                <w:rFonts w:ascii="Times New Roman" w:hAnsi="Times New Roman" w:cs="Times New Roman"/>
                <w:i/>
                <w:sz w:val="24"/>
                <w:szCs w:val="24"/>
              </w:rPr>
              <w:t>Date:</w:t>
            </w:r>
          </w:p>
        </w:tc>
        <w:tc>
          <w:tcPr>
            <w:tcW w:w="3487" w:type="dxa"/>
            <w:tcBorders>
              <w:bottom w:val="single" w:sz="4" w:space="0" w:color="auto"/>
            </w:tcBorders>
          </w:tcPr>
          <w:p w:rsidR="00220650" w:rsidRPr="00220650" w:rsidRDefault="00F94FED" w:rsidP="00826082">
            <w:pPr>
              <w:rPr>
                <w:rFonts w:ascii="Times New Roman" w:hAnsi="Times New Roman" w:cs="Times New Roman"/>
                <w:i/>
                <w:sz w:val="24"/>
                <w:szCs w:val="24"/>
              </w:rPr>
            </w:pPr>
            <w:r>
              <w:rPr>
                <w:rFonts w:ascii="Times New Roman" w:hAnsi="Times New Roman" w:cs="Times New Roman"/>
                <w:i/>
                <w:sz w:val="24"/>
                <w:szCs w:val="24"/>
              </w:rPr>
              <w:t>20/04/23</w:t>
            </w:r>
          </w:p>
        </w:tc>
      </w:tr>
    </w:tbl>
    <w:p w:rsidR="00F3261A" w:rsidRDefault="00F3261A" w:rsidP="00CE665B">
      <w:pPr>
        <w:spacing w:after="0" w:line="240" w:lineRule="auto"/>
        <w:jc w:val="center"/>
        <w:rPr>
          <w:rFonts w:ascii="Times New Roman" w:hAnsi="Times New Roman" w:cs="Times New Roman"/>
          <w:b/>
          <w:color w:val="1F4E79" w:themeColor="accent1" w:themeShade="80"/>
          <w:sz w:val="32"/>
          <w:szCs w:val="32"/>
        </w:rPr>
        <w:sectPr w:rsidR="00F3261A" w:rsidSect="006F132C">
          <w:footerReference w:type="default" r:id="rId11"/>
          <w:pgSz w:w="11906" w:h="16838"/>
          <w:pgMar w:top="1440" w:right="1440" w:bottom="1276" w:left="1440" w:header="708" w:footer="708" w:gutter="0"/>
          <w:pgNumType w:start="0"/>
          <w:cols w:space="708"/>
          <w:titlePg/>
          <w:docGrid w:linePitch="360"/>
        </w:sectPr>
      </w:pPr>
    </w:p>
    <w:p w:rsidR="00826082" w:rsidRPr="00CE665B" w:rsidRDefault="00826082" w:rsidP="00CE665B">
      <w:pPr>
        <w:spacing w:after="0" w:line="240" w:lineRule="auto"/>
        <w:jc w:val="center"/>
        <w:rPr>
          <w:rFonts w:ascii="Times New Roman" w:hAnsi="Times New Roman" w:cs="Times New Roman"/>
          <w:b/>
          <w:color w:val="1F4E79" w:themeColor="accent1" w:themeShade="80"/>
          <w:sz w:val="32"/>
          <w:szCs w:val="32"/>
        </w:rPr>
      </w:pPr>
      <w:r w:rsidRPr="00CE665B">
        <w:rPr>
          <w:rFonts w:ascii="Times New Roman" w:hAnsi="Times New Roman" w:cs="Times New Roman"/>
          <w:b/>
          <w:color w:val="1F4E79" w:themeColor="accent1" w:themeShade="80"/>
          <w:sz w:val="32"/>
          <w:szCs w:val="32"/>
        </w:rPr>
        <w:lastRenderedPageBreak/>
        <w:t>Our Lady’s Boys National School</w:t>
      </w:r>
      <w:r w:rsidR="00052E0A" w:rsidRPr="00052E0A">
        <w:rPr>
          <w:rFonts w:ascii="Times New Roman" w:hAnsi="Times New Roman" w:cs="Times New Roman"/>
          <w:b/>
          <w:noProof/>
          <w:color w:val="1F4E79" w:themeColor="accent1" w:themeShade="80"/>
          <w:sz w:val="32"/>
          <w:szCs w:val="32"/>
          <w:lang w:eastAsia="en-IE"/>
        </w:rPr>
        <w:drawing>
          <wp:anchor distT="0" distB="0" distL="114300" distR="114300" simplePos="0" relativeHeight="251662336" behindDoc="1" locked="0" layoutInCell="1" allowOverlap="1">
            <wp:simplePos x="0" y="0"/>
            <wp:positionH relativeFrom="column">
              <wp:posOffset>5153025</wp:posOffset>
            </wp:positionH>
            <wp:positionV relativeFrom="paragraph">
              <wp:posOffset>-247650</wp:posOffset>
            </wp:positionV>
            <wp:extent cx="781050" cy="752475"/>
            <wp:effectExtent l="19050" t="0" r="0" b="0"/>
            <wp:wrapNone/>
            <wp:docPr id="3" name="Picture 0" descr="school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crest.JPG"/>
                    <pic:cNvPicPr/>
                  </pic:nvPicPr>
                  <pic:blipFill>
                    <a:blip r:embed="rId12" cstate="print"/>
                    <a:stretch>
                      <a:fillRect/>
                    </a:stretch>
                  </pic:blipFill>
                  <pic:spPr>
                    <a:xfrm>
                      <a:off x="0" y="0"/>
                      <a:ext cx="781050" cy="752475"/>
                    </a:xfrm>
                    <a:prstGeom prst="rect">
                      <a:avLst/>
                    </a:prstGeom>
                  </pic:spPr>
                </pic:pic>
              </a:graphicData>
            </a:graphic>
          </wp:anchor>
        </w:drawing>
      </w:r>
    </w:p>
    <w:p w:rsidR="00826082" w:rsidRPr="00826082" w:rsidRDefault="008755EC" w:rsidP="008755EC">
      <w:pPr>
        <w:tabs>
          <w:tab w:val="left" w:pos="1635"/>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826082" w:rsidRPr="00CE665B" w:rsidRDefault="00826082" w:rsidP="00826082">
      <w:pPr>
        <w:spacing w:after="0" w:line="240" w:lineRule="auto"/>
        <w:jc w:val="center"/>
        <w:rPr>
          <w:rFonts w:ascii="Times New Roman" w:hAnsi="Times New Roman" w:cs="Times New Roman"/>
          <w:b/>
          <w:sz w:val="32"/>
          <w:szCs w:val="28"/>
        </w:rPr>
      </w:pPr>
      <w:r w:rsidRPr="00CE665B">
        <w:rPr>
          <w:rFonts w:ascii="Times New Roman" w:hAnsi="Times New Roman" w:cs="Times New Roman"/>
          <w:b/>
          <w:sz w:val="32"/>
          <w:szCs w:val="28"/>
        </w:rPr>
        <w:t>ANNUAL ADMISSION NOTICE</w:t>
      </w:r>
    </w:p>
    <w:p w:rsidR="00826082" w:rsidRPr="00826082" w:rsidRDefault="00826082" w:rsidP="00826082">
      <w:pPr>
        <w:spacing w:after="0" w:line="240" w:lineRule="auto"/>
        <w:jc w:val="center"/>
        <w:rPr>
          <w:rFonts w:ascii="Times New Roman" w:hAnsi="Times New Roman" w:cs="Times New Roman"/>
          <w:sz w:val="32"/>
          <w:szCs w:val="28"/>
        </w:rPr>
      </w:pPr>
      <w:r w:rsidRPr="00826082">
        <w:rPr>
          <w:rFonts w:ascii="Times New Roman" w:hAnsi="Times New Roman" w:cs="Times New Roman"/>
          <w:sz w:val="32"/>
          <w:szCs w:val="28"/>
        </w:rPr>
        <w:t>In respect of admissions to the 2021/2022 school year</w:t>
      </w:r>
    </w:p>
    <w:p w:rsidR="00826082" w:rsidRPr="00826082" w:rsidRDefault="00826082" w:rsidP="00CE665B">
      <w:pPr>
        <w:spacing w:after="0" w:line="240" w:lineRule="auto"/>
        <w:jc w:val="center"/>
        <w:rPr>
          <w:rFonts w:ascii="Times New Roman" w:hAnsi="Times New Roman" w:cs="Times New Roman"/>
          <w:sz w:val="32"/>
          <w:szCs w:val="28"/>
        </w:rPr>
      </w:pPr>
    </w:p>
    <w:p w:rsidR="00826082" w:rsidRPr="00CE665B" w:rsidRDefault="00826082" w:rsidP="00CE665B">
      <w:pPr>
        <w:spacing w:after="0" w:line="240" w:lineRule="auto"/>
        <w:jc w:val="both"/>
        <w:rPr>
          <w:rFonts w:ascii="Times New Roman" w:hAnsi="Times New Roman" w:cs="Times New Roman"/>
          <w:sz w:val="24"/>
          <w:szCs w:val="24"/>
        </w:rPr>
      </w:pPr>
      <w:r w:rsidRPr="00CE665B">
        <w:rPr>
          <w:rFonts w:ascii="Times New Roman" w:hAnsi="Times New Roman" w:cs="Times New Roman"/>
          <w:sz w:val="24"/>
          <w:szCs w:val="24"/>
        </w:rPr>
        <w:t xml:space="preserve">This notice will be published at least 1 week before a school can accept applications for admissions; </w:t>
      </w:r>
      <w:r w:rsidR="00CE665B">
        <w:rPr>
          <w:rFonts w:ascii="Times New Roman" w:hAnsi="Times New Roman" w:cs="Times New Roman"/>
          <w:sz w:val="24"/>
          <w:szCs w:val="24"/>
        </w:rPr>
        <w:t xml:space="preserve">it </w:t>
      </w:r>
      <w:r w:rsidRPr="00CE665B">
        <w:rPr>
          <w:rFonts w:ascii="Times New Roman" w:hAnsi="Times New Roman" w:cs="Times New Roman"/>
          <w:sz w:val="24"/>
          <w:szCs w:val="24"/>
        </w:rPr>
        <w:t xml:space="preserve">will be published on the school’s website </w:t>
      </w:r>
      <w:hyperlink r:id="rId13" w:history="1">
        <w:r w:rsidRPr="00CE665B">
          <w:rPr>
            <w:rStyle w:val="Hyperlink"/>
            <w:rFonts w:ascii="Times New Roman" w:hAnsi="Times New Roman" w:cs="Times New Roman"/>
            <w:sz w:val="24"/>
            <w:szCs w:val="24"/>
          </w:rPr>
          <w:t>www.olbns.com</w:t>
        </w:r>
      </w:hyperlink>
      <w:r w:rsidRPr="00CE665B">
        <w:rPr>
          <w:rFonts w:ascii="Times New Roman" w:hAnsi="Times New Roman" w:cs="Times New Roman"/>
          <w:sz w:val="24"/>
          <w:szCs w:val="24"/>
        </w:rPr>
        <w:t xml:space="preserve"> and will remain there for the duration of the school year; </w:t>
      </w:r>
      <w:r w:rsidR="00CE665B">
        <w:rPr>
          <w:rFonts w:ascii="Times New Roman" w:hAnsi="Times New Roman" w:cs="Times New Roman"/>
          <w:sz w:val="24"/>
          <w:szCs w:val="24"/>
        </w:rPr>
        <w:t xml:space="preserve">it </w:t>
      </w:r>
      <w:r w:rsidRPr="00CE665B">
        <w:rPr>
          <w:rFonts w:ascii="Times New Roman" w:hAnsi="Times New Roman" w:cs="Times New Roman"/>
          <w:sz w:val="24"/>
          <w:szCs w:val="24"/>
        </w:rPr>
        <w:t xml:space="preserve">will </w:t>
      </w:r>
      <w:r w:rsidR="00CE665B">
        <w:rPr>
          <w:rFonts w:ascii="Times New Roman" w:hAnsi="Times New Roman" w:cs="Times New Roman"/>
          <w:sz w:val="24"/>
          <w:szCs w:val="24"/>
        </w:rPr>
        <w:t xml:space="preserve">also </w:t>
      </w:r>
      <w:r w:rsidRPr="00CE665B">
        <w:rPr>
          <w:rFonts w:ascii="Times New Roman" w:hAnsi="Times New Roman" w:cs="Times New Roman"/>
          <w:sz w:val="24"/>
          <w:szCs w:val="24"/>
        </w:rPr>
        <w:t>be available on written request</w:t>
      </w:r>
    </w:p>
    <w:p w:rsidR="00826082" w:rsidRPr="00CE665B" w:rsidRDefault="00826082" w:rsidP="00CE665B">
      <w:pPr>
        <w:spacing w:after="0" w:line="240" w:lineRule="auto"/>
        <w:jc w:val="both"/>
        <w:rPr>
          <w:rFonts w:ascii="Times New Roman" w:hAnsi="Times New Roman" w:cs="Times New Roman"/>
          <w:sz w:val="24"/>
          <w:szCs w:val="24"/>
        </w:rPr>
      </w:pPr>
    </w:p>
    <w:p w:rsidR="00826082" w:rsidRPr="00CE665B" w:rsidRDefault="00CE665B" w:rsidP="00CE66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Admission P</w:t>
      </w:r>
      <w:r w:rsidR="00826082" w:rsidRPr="00CE665B">
        <w:rPr>
          <w:rFonts w:ascii="Times New Roman" w:hAnsi="Times New Roman" w:cs="Times New Roman"/>
          <w:b/>
          <w:sz w:val="24"/>
          <w:szCs w:val="24"/>
        </w:rPr>
        <w:t>olicy and Application Form</w:t>
      </w:r>
    </w:p>
    <w:p w:rsidR="004A0619" w:rsidRPr="00CE665B" w:rsidRDefault="004A0619" w:rsidP="00CE665B">
      <w:pPr>
        <w:spacing w:after="0" w:line="240" w:lineRule="auto"/>
        <w:jc w:val="both"/>
        <w:rPr>
          <w:rFonts w:ascii="Times New Roman" w:hAnsi="Times New Roman" w:cs="Times New Roman"/>
          <w:b/>
          <w:sz w:val="24"/>
          <w:szCs w:val="24"/>
        </w:rPr>
      </w:pPr>
    </w:p>
    <w:p w:rsidR="00826082" w:rsidRPr="00CE665B" w:rsidRDefault="00826082" w:rsidP="00CE665B">
      <w:pPr>
        <w:spacing w:after="0" w:line="240" w:lineRule="auto"/>
        <w:jc w:val="both"/>
        <w:rPr>
          <w:rFonts w:ascii="Times New Roman" w:hAnsi="Times New Roman" w:cs="Times New Roman"/>
          <w:sz w:val="24"/>
          <w:szCs w:val="24"/>
        </w:rPr>
      </w:pPr>
      <w:r w:rsidRPr="00CE665B">
        <w:rPr>
          <w:rFonts w:ascii="Times New Roman" w:hAnsi="Times New Roman" w:cs="Times New Roman"/>
          <w:sz w:val="24"/>
          <w:szCs w:val="24"/>
        </w:rPr>
        <w:t>A copy of the School’s Admission Policy and the Application Form for admission for the 2021/2022 school year is available as follows;</w:t>
      </w:r>
    </w:p>
    <w:p w:rsidR="004A0619" w:rsidRPr="00CE665B" w:rsidRDefault="004A0619" w:rsidP="00CE665B">
      <w:pPr>
        <w:spacing w:after="0" w:line="240" w:lineRule="auto"/>
        <w:jc w:val="both"/>
        <w:rPr>
          <w:rFonts w:ascii="Times New Roman" w:hAnsi="Times New Roman" w:cs="Times New Roman"/>
          <w:sz w:val="24"/>
          <w:szCs w:val="24"/>
        </w:rPr>
      </w:pPr>
    </w:p>
    <w:p w:rsidR="00826082" w:rsidRPr="00CE665B" w:rsidRDefault="00826082" w:rsidP="00CE665B">
      <w:pPr>
        <w:pStyle w:val="ListParagraph"/>
        <w:numPr>
          <w:ilvl w:val="0"/>
          <w:numId w:val="25"/>
        </w:numPr>
        <w:spacing w:after="0" w:line="240" w:lineRule="auto"/>
        <w:jc w:val="both"/>
        <w:rPr>
          <w:rFonts w:ascii="Times New Roman" w:hAnsi="Times New Roman" w:cs="Times New Roman"/>
          <w:sz w:val="24"/>
          <w:szCs w:val="24"/>
        </w:rPr>
      </w:pPr>
      <w:r w:rsidRPr="00CE665B">
        <w:rPr>
          <w:rFonts w:ascii="Times New Roman" w:hAnsi="Times New Roman" w:cs="Times New Roman"/>
          <w:sz w:val="24"/>
          <w:szCs w:val="24"/>
        </w:rPr>
        <w:t xml:space="preserve">To download at </w:t>
      </w:r>
      <w:hyperlink r:id="rId14" w:history="1">
        <w:r w:rsidRPr="00CE665B">
          <w:rPr>
            <w:rStyle w:val="Hyperlink"/>
            <w:rFonts w:ascii="Times New Roman" w:hAnsi="Times New Roman" w:cs="Times New Roman"/>
            <w:sz w:val="24"/>
            <w:szCs w:val="24"/>
          </w:rPr>
          <w:t>www.olbns.com</w:t>
        </w:r>
      </w:hyperlink>
    </w:p>
    <w:p w:rsidR="00CE665B" w:rsidRDefault="00826082" w:rsidP="00CE665B">
      <w:pPr>
        <w:pStyle w:val="ListParagraph"/>
        <w:numPr>
          <w:ilvl w:val="0"/>
          <w:numId w:val="25"/>
        </w:numPr>
        <w:spacing w:after="0" w:line="240" w:lineRule="auto"/>
        <w:jc w:val="both"/>
        <w:rPr>
          <w:rFonts w:ascii="Times New Roman" w:hAnsi="Times New Roman" w:cs="Times New Roman"/>
          <w:sz w:val="24"/>
          <w:szCs w:val="24"/>
        </w:rPr>
      </w:pPr>
      <w:r w:rsidRPr="00CE665B">
        <w:rPr>
          <w:rFonts w:ascii="Times New Roman" w:hAnsi="Times New Roman" w:cs="Times New Roman"/>
          <w:sz w:val="24"/>
          <w:szCs w:val="24"/>
        </w:rPr>
        <w:t xml:space="preserve">On request by emailing </w:t>
      </w:r>
      <w:hyperlink r:id="rId15" w:history="1">
        <w:r w:rsidR="004A0619" w:rsidRPr="00CE665B">
          <w:rPr>
            <w:rStyle w:val="Hyperlink"/>
            <w:rFonts w:ascii="Times New Roman" w:hAnsi="Times New Roman" w:cs="Times New Roman"/>
            <w:sz w:val="24"/>
            <w:szCs w:val="24"/>
          </w:rPr>
          <w:t>info@olbns.com</w:t>
        </w:r>
      </w:hyperlink>
      <w:r w:rsidR="004A0619" w:rsidRPr="00CE665B">
        <w:rPr>
          <w:rFonts w:ascii="Times New Roman" w:hAnsi="Times New Roman" w:cs="Times New Roman"/>
          <w:sz w:val="24"/>
          <w:szCs w:val="24"/>
        </w:rPr>
        <w:t xml:space="preserve"> or </w:t>
      </w:r>
    </w:p>
    <w:p w:rsidR="00826082" w:rsidRPr="00CE665B" w:rsidRDefault="004A0619" w:rsidP="00CE665B">
      <w:pPr>
        <w:pStyle w:val="ListParagraph"/>
        <w:numPr>
          <w:ilvl w:val="0"/>
          <w:numId w:val="25"/>
        </w:numPr>
        <w:spacing w:after="0" w:line="240" w:lineRule="auto"/>
        <w:jc w:val="both"/>
        <w:rPr>
          <w:rFonts w:ascii="Times New Roman" w:hAnsi="Times New Roman" w:cs="Times New Roman"/>
          <w:sz w:val="24"/>
          <w:szCs w:val="24"/>
        </w:rPr>
      </w:pPr>
      <w:r w:rsidRPr="00CE665B">
        <w:rPr>
          <w:rFonts w:ascii="Times New Roman" w:hAnsi="Times New Roman" w:cs="Times New Roman"/>
          <w:sz w:val="24"/>
          <w:szCs w:val="24"/>
        </w:rPr>
        <w:t>by writing to</w:t>
      </w:r>
    </w:p>
    <w:p w:rsidR="004A0619" w:rsidRPr="00CE665B" w:rsidRDefault="004A0619" w:rsidP="00CE665B">
      <w:pPr>
        <w:pStyle w:val="ListParagraph"/>
        <w:spacing w:after="0" w:line="240" w:lineRule="auto"/>
        <w:jc w:val="both"/>
        <w:rPr>
          <w:rFonts w:ascii="Times New Roman" w:hAnsi="Times New Roman" w:cs="Times New Roman"/>
          <w:sz w:val="24"/>
          <w:szCs w:val="24"/>
        </w:rPr>
      </w:pPr>
      <w:r w:rsidRPr="00CE665B">
        <w:rPr>
          <w:rFonts w:ascii="Times New Roman" w:hAnsi="Times New Roman" w:cs="Times New Roman"/>
          <w:sz w:val="24"/>
          <w:szCs w:val="24"/>
        </w:rPr>
        <w:t>Our Lady’s Boys National School</w:t>
      </w:r>
    </w:p>
    <w:p w:rsidR="004A0619" w:rsidRPr="00CE665B" w:rsidRDefault="004A0619" w:rsidP="00CE665B">
      <w:pPr>
        <w:pStyle w:val="ListParagraph"/>
        <w:spacing w:after="0" w:line="240" w:lineRule="auto"/>
        <w:jc w:val="both"/>
        <w:rPr>
          <w:rFonts w:ascii="Times New Roman" w:hAnsi="Times New Roman" w:cs="Times New Roman"/>
          <w:sz w:val="24"/>
          <w:szCs w:val="24"/>
        </w:rPr>
      </w:pPr>
      <w:r w:rsidRPr="00CE665B">
        <w:rPr>
          <w:rFonts w:ascii="Times New Roman" w:hAnsi="Times New Roman" w:cs="Times New Roman"/>
          <w:sz w:val="24"/>
          <w:szCs w:val="24"/>
        </w:rPr>
        <w:t>Broadford Rise</w:t>
      </w:r>
    </w:p>
    <w:p w:rsidR="004A0619" w:rsidRPr="00CE665B" w:rsidRDefault="004A0619" w:rsidP="00CE665B">
      <w:pPr>
        <w:pStyle w:val="ListParagraph"/>
        <w:spacing w:after="0" w:line="240" w:lineRule="auto"/>
        <w:jc w:val="both"/>
        <w:rPr>
          <w:rFonts w:ascii="Times New Roman" w:hAnsi="Times New Roman" w:cs="Times New Roman"/>
          <w:sz w:val="24"/>
          <w:szCs w:val="24"/>
        </w:rPr>
      </w:pPr>
      <w:r w:rsidRPr="00CE665B">
        <w:rPr>
          <w:rFonts w:ascii="Times New Roman" w:hAnsi="Times New Roman" w:cs="Times New Roman"/>
          <w:sz w:val="24"/>
          <w:szCs w:val="24"/>
        </w:rPr>
        <w:t>Ballinteer</w:t>
      </w:r>
    </w:p>
    <w:p w:rsidR="004A0619" w:rsidRPr="00CE665B" w:rsidRDefault="004A0619" w:rsidP="00CE665B">
      <w:pPr>
        <w:pStyle w:val="ListParagraph"/>
        <w:spacing w:after="0" w:line="240" w:lineRule="auto"/>
        <w:jc w:val="both"/>
        <w:rPr>
          <w:rFonts w:ascii="Times New Roman" w:hAnsi="Times New Roman" w:cs="Times New Roman"/>
          <w:sz w:val="24"/>
          <w:szCs w:val="24"/>
        </w:rPr>
      </w:pPr>
      <w:r w:rsidRPr="00CE665B">
        <w:rPr>
          <w:rFonts w:ascii="Times New Roman" w:hAnsi="Times New Roman" w:cs="Times New Roman"/>
          <w:sz w:val="24"/>
          <w:szCs w:val="24"/>
        </w:rPr>
        <w:t>Dublin D16 CX60</w:t>
      </w:r>
    </w:p>
    <w:p w:rsidR="004A0619" w:rsidRPr="00CE665B" w:rsidRDefault="004A0619" w:rsidP="00CE665B">
      <w:pPr>
        <w:spacing w:after="0" w:line="240" w:lineRule="auto"/>
        <w:jc w:val="both"/>
        <w:rPr>
          <w:rFonts w:ascii="Times New Roman" w:hAnsi="Times New Roman" w:cs="Times New Roman"/>
          <w:sz w:val="24"/>
          <w:szCs w:val="24"/>
        </w:rPr>
      </w:pPr>
    </w:p>
    <w:p w:rsidR="004A0619" w:rsidRPr="00CE665B" w:rsidRDefault="004A0619" w:rsidP="00CE665B">
      <w:pPr>
        <w:spacing w:after="0" w:line="240" w:lineRule="auto"/>
        <w:jc w:val="both"/>
        <w:rPr>
          <w:rFonts w:ascii="Times New Roman" w:hAnsi="Times New Roman" w:cs="Times New Roman"/>
          <w:sz w:val="24"/>
          <w:szCs w:val="24"/>
        </w:rPr>
      </w:pPr>
      <w:r w:rsidRPr="00CE665B">
        <w:rPr>
          <w:rFonts w:ascii="Times New Roman" w:hAnsi="Times New Roman" w:cs="Times New Roman"/>
          <w:b/>
          <w:sz w:val="24"/>
          <w:szCs w:val="24"/>
        </w:rPr>
        <w:t>PART ONE</w:t>
      </w:r>
      <w:r w:rsidRPr="00CE665B">
        <w:rPr>
          <w:rFonts w:ascii="Times New Roman" w:hAnsi="Times New Roman" w:cs="Times New Roman"/>
          <w:sz w:val="24"/>
          <w:szCs w:val="24"/>
        </w:rPr>
        <w:t xml:space="preserve"> – Admissions to the 2021/2022 school year</w:t>
      </w:r>
    </w:p>
    <w:p w:rsidR="004A0619" w:rsidRPr="00CE665B" w:rsidRDefault="004A0619" w:rsidP="00CE665B">
      <w:pPr>
        <w:spacing w:after="0" w:line="240" w:lineRule="auto"/>
        <w:jc w:val="both"/>
        <w:rPr>
          <w:rFonts w:ascii="Times New Roman" w:hAnsi="Times New Roman" w:cs="Times New Roman"/>
          <w:sz w:val="24"/>
          <w:szCs w:val="24"/>
        </w:rPr>
      </w:pPr>
    </w:p>
    <w:p w:rsidR="004A0619" w:rsidRPr="00CE665B" w:rsidRDefault="004A0619" w:rsidP="00CE665B">
      <w:pPr>
        <w:spacing w:after="0" w:line="240" w:lineRule="auto"/>
        <w:jc w:val="both"/>
        <w:rPr>
          <w:rFonts w:ascii="Times New Roman" w:hAnsi="Times New Roman" w:cs="Times New Roman"/>
          <w:sz w:val="24"/>
          <w:szCs w:val="24"/>
        </w:rPr>
      </w:pPr>
      <w:r w:rsidRPr="00CE665B">
        <w:rPr>
          <w:rFonts w:ascii="Times New Roman" w:hAnsi="Times New Roman" w:cs="Times New Roman"/>
          <w:sz w:val="24"/>
          <w:szCs w:val="24"/>
        </w:rPr>
        <w:t>The following are the dates applicable for admission to Junior Infants;</w:t>
      </w:r>
    </w:p>
    <w:p w:rsidR="004A0619" w:rsidRPr="00CE665B" w:rsidRDefault="004A0619" w:rsidP="00CE665B">
      <w:pPr>
        <w:spacing w:after="0" w:line="240" w:lineRule="auto"/>
        <w:jc w:val="both"/>
        <w:rPr>
          <w:rFonts w:ascii="Times New Roman" w:hAnsi="Times New Roman" w:cs="Times New Roman"/>
          <w:sz w:val="24"/>
          <w:szCs w:val="24"/>
        </w:rPr>
      </w:pPr>
    </w:p>
    <w:tbl>
      <w:tblPr>
        <w:tblStyle w:val="TableGrid0"/>
        <w:tblW w:w="0" w:type="auto"/>
        <w:tblLook w:val="04A0" w:firstRow="1" w:lastRow="0" w:firstColumn="1" w:lastColumn="0" w:noHBand="0" w:noVBand="1"/>
      </w:tblPr>
      <w:tblGrid>
        <w:gridCol w:w="5356"/>
        <w:gridCol w:w="3660"/>
      </w:tblGrid>
      <w:tr w:rsidR="004A0619" w:rsidRPr="00CE665B" w:rsidTr="00F3261A">
        <w:tc>
          <w:tcPr>
            <w:tcW w:w="5495" w:type="dxa"/>
          </w:tcPr>
          <w:p w:rsidR="004A0619" w:rsidRPr="00CE665B" w:rsidRDefault="004A0619" w:rsidP="00F3261A">
            <w:pPr>
              <w:rPr>
                <w:rFonts w:ascii="Times New Roman" w:hAnsi="Times New Roman" w:cs="Times New Roman"/>
                <w:sz w:val="24"/>
                <w:szCs w:val="24"/>
              </w:rPr>
            </w:pPr>
            <w:r w:rsidRPr="00CE665B">
              <w:rPr>
                <w:rFonts w:ascii="Times New Roman" w:hAnsi="Times New Roman" w:cs="Times New Roman"/>
                <w:sz w:val="24"/>
                <w:szCs w:val="24"/>
              </w:rPr>
              <w:t>The school will commence accepting applications for admission on</w:t>
            </w:r>
          </w:p>
        </w:tc>
        <w:tc>
          <w:tcPr>
            <w:tcW w:w="3747" w:type="dxa"/>
          </w:tcPr>
          <w:p w:rsidR="004A0619" w:rsidRPr="00CE665B" w:rsidRDefault="004A0619" w:rsidP="005E63DC">
            <w:pPr>
              <w:jc w:val="center"/>
              <w:rPr>
                <w:rFonts w:ascii="Times New Roman" w:hAnsi="Times New Roman" w:cs="Times New Roman"/>
                <w:sz w:val="24"/>
                <w:szCs w:val="24"/>
              </w:rPr>
            </w:pPr>
            <w:r w:rsidRPr="00CE665B">
              <w:rPr>
                <w:rFonts w:ascii="Times New Roman" w:hAnsi="Times New Roman" w:cs="Times New Roman"/>
                <w:sz w:val="24"/>
                <w:szCs w:val="24"/>
              </w:rPr>
              <w:t>1</w:t>
            </w:r>
            <w:r w:rsidRPr="00CE665B">
              <w:rPr>
                <w:rFonts w:ascii="Times New Roman" w:hAnsi="Times New Roman" w:cs="Times New Roman"/>
                <w:sz w:val="24"/>
                <w:szCs w:val="24"/>
                <w:vertAlign w:val="superscript"/>
              </w:rPr>
              <w:t>st</w:t>
            </w:r>
            <w:r w:rsidRPr="00CE665B">
              <w:rPr>
                <w:rFonts w:ascii="Times New Roman" w:hAnsi="Times New Roman" w:cs="Times New Roman"/>
                <w:sz w:val="24"/>
                <w:szCs w:val="24"/>
              </w:rPr>
              <w:t xml:space="preserve"> </w:t>
            </w:r>
            <w:r w:rsidR="005E63DC">
              <w:rPr>
                <w:rFonts w:ascii="Times New Roman" w:hAnsi="Times New Roman" w:cs="Times New Roman"/>
                <w:sz w:val="24"/>
                <w:szCs w:val="24"/>
              </w:rPr>
              <w:t>October</w:t>
            </w:r>
            <w:r w:rsidR="0071299F">
              <w:rPr>
                <w:rFonts w:ascii="Times New Roman" w:hAnsi="Times New Roman" w:cs="Times New Roman"/>
                <w:sz w:val="24"/>
                <w:szCs w:val="24"/>
              </w:rPr>
              <w:t xml:space="preserve"> in the year before admission</w:t>
            </w:r>
          </w:p>
        </w:tc>
      </w:tr>
      <w:tr w:rsidR="004A0619" w:rsidRPr="00CE665B" w:rsidTr="00F3261A">
        <w:tc>
          <w:tcPr>
            <w:tcW w:w="5495" w:type="dxa"/>
          </w:tcPr>
          <w:p w:rsidR="004A0619" w:rsidRPr="00CE665B" w:rsidRDefault="004A0619" w:rsidP="00F3261A">
            <w:pPr>
              <w:rPr>
                <w:rFonts w:ascii="Times New Roman" w:hAnsi="Times New Roman" w:cs="Times New Roman"/>
                <w:sz w:val="24"/>
                <w:szCs w:val="24"/>
              </w:rPr>
            </w:pPr>
            <w:r w:rsidRPr="00CE665B">
              <w:rPr>
                <w:rFonts w:ascii="Times New Roman" w:hAnsi="Times New Roman" w:cs="Times New Roman"/>
                <w:sz w:val="24"/>
                <w:szCs w:val="24"/>
              </w:rPr>
              <w:t>The school shall cease accepting application for admission on</w:t>
            </w:r>
          </w:p>
        </w:tc>
        <w:tc>
          <w:tcPr>
            <w:tcW w:w="3747" w:type="dxa"/>
          </w:tcPr>
          <w:p w:rsidR="004A0619" w:rsidRPr="00CE665B" w:rsidRDefault="004A0619" w:rsidP="00F3261A">
            <w:pPr>
              <w:jc w:val="center"/>
              <w:rPr>
                <w:rFonts w:ascii="Times New Roman" w:hAnsi="Times New Roman" w:cs="Times New Roman"/>
                <w:sz w:val="24"/>
                <w:szCs w:val="24"/>
              </w:rPr>
            </w:pPr>
            <w:r w:rsidRPr="00CE665B">
              <w:rPr>
                <w:rFonts w:ascii="Times New Roman" w:hAnsi="Times New Roman" w:cs="Times New Roman"/>
                <w:sz w:val="24"/>
                <w:szCs w:val="24"/>
              </w:rPr>
              <w:t>Last Friday of January in the year of admission</w:t>
            </w:r>
          </w:p>
        </w:tc>
      </w:tr>
      <w:tr w:rsidR="004A0619" w:rsidRPr="00CE665B" w:rsidTr="00F3261A">
        <w:tc>
          <w:tcPr>
            <w:tcW w:w="5495" w:type="dxa"/>
          </w:tcPr>
          <w:p w:rsidR="004A0619" w:rsidRPr="00CE665B" w:rsidRDefault="004A0619" w:rsidP="00F3261A">
            <w:pPr>
              <w:rPr>
                <w:rFonts w:ascii="Times New Roman" w:hAnsi="Times New Roman" w:cs="Times New Roman"/>
                <w:sz w:val="24"/>
                <w:szCs w:val="24"/>
              </w:rPr>
            </w:pPr>
            <w:r w:rsidRPr="00CE665B">
              <w:rPr>
                <w:rFonts w:ascii="Times New Roman" w:hAnsi="Times New Roman" w:cs="Times New Roman"/>
                <w:sz w:val="24"/>
                <w:szCs w:val="24"/>
              </w:rPr>
              <w:t>The date by which applicants will be notified of the decision on their application is</w:t>
            </w:r>
          </w:p>
        </w:tc>
        <w:tc>
          <w:tcPr>
            <w:tcW w:w="3747" w:type="dxa"/>
          </w:tcPr>
          <w:p w:rsidR="004A0619" w:rsidRPr="00CE665B" w:rsidRDefault="004A0619" w:rsidP="00F3261A">
            <w:pPr>
              <w:jc w:val="center"/>
              <w:rPr>
                <w:rFonts w:ascii="Times New Roman" w:hAnsi="Times New Roman" w:cs="Times New Roman"/>
                <w:sz w:val="24"/>
                <w:szCs w:val="24"/>
              </w:rPr>
            </w:pPr>
            <w:r w:rsidRPr="00CE665B">
              <w:rPr>
                <w:rFonts w:ascii="Times New Roman" w:hAnsi="Times New Roman" w:cs="Times New Roman"/>
                <w:sz w:val="24"/>
                <w:szCs w:val="24"/>
              </w:rPr>
              <w:t>Second Friday of February in the year of admission</w:t>
            </w:r>
          </w:p>
        </w:tc>
      </w:tr>
      <w:tr w:rsidR="004A0619" w:rsidRPr="00CE665B" w:rsidTr="00F3261A">
        <w:tc>
          <w:tcPr>
            <w:tcW w:w="5495" w:type="dxa"/>
          </w:tcPr>
          <w:p w:rsidR="004A0619" w:rsidRPr="00CE665B" w:rsidRDefault="004A0619" w:rsidP="00F3261A">
            <w:pPr>
              <w:rPr>
                <w:rFonts w:ascii="Times New Roman" w:hAnsi="Times New Roman" w:cs="Times New Roman"/>
                <w:sz w:val="24"/>
                <w:szCs w:val="24"/>
              </w:rPr>
            </w:pPr>
            <w:r w:rsidRPr="00CE665B">
              <w:rPr>
                <w:rFonts w:ascii="Times New Roman" w:hAnsi="Times New Roman" w:cs="Times New Roman"/>
                <w:sz w:val="24"/>
                <w:szCs w:val="24"/>
              </w:rPr>
              <w:t>The period within which applicants must confirm acceptance of admission is</w:t>
            </w:r>
          </w:p>
        </w:tc>
        <w:tc>
          <w:tcPr>
            <w:tcW w:w="3747" w:type="dxa"/>
          </w:tcPr>
          <w:p w:rsidR="004A0619" w:rsidRPr="00CE665B" w:rsidRDefault="004A0619" w:rsidP="00F3261A">
            <w:pPr>
              <w:jc w:val="center"/>
              <w:rPr>
                <w:rFonts w:ascii="Times New Roman" w:hAnsi="Times New Roman" w:cs="Times New Roman"/>
                <w:sz w:val="24"/>
                <w:szCs w:val="24"/>
              </w:rPr>
            </w:pPr>
            <w:r w:rsidRPr="00CE665B">
              <w:rPr>
                <w:rFonts w:ascii="Times New Roman" w:hAnsi="Times New Roman" w:cs="Times New Roman"/>
                <w:sz w:val="24"/>
                <w:szCs w:val="24"/>
              </w:rPr>
              <w:t>Last Friday in February of the year of admission</w:t>
            </w:r>
          </w:p>
        </w:tc>
      </w:tr>
    </w:tbl>
    <w:p w:rsidR="00CE665B" w:rsidRDefault="00CE665B" w:rsidP="00CE665B">
      <w:pPr>
        <w:spacing w:after="0" w:line="240" w:lineRule="auto"/>
        <w:jc w:val="both"/>
        <w:rPr>
          <w:rFonts w:ascii="Times New Roman" w:hAnsi="Times New Roman" w:cs="Times New Roman"/>
          <w:b/>
          <w:sz w:val="24"/>
          <w:szCs w:val="24"/>
        </w:rPr>
      </w:pPr>
    </w:p>
    <w:p w:rsidR="004A0619" w:rsidRPr="00CE665B" w:rsidRDefault="004A0619" w:rsidP="00CE665B">
      <w:pPr>
        <w:spacing w:after="0" w:line="240" w:lineRule="auto"/>
        <w:jc w:val="both"/>
        <w:rPr>
          <w:rFonts w:ascii="Times New Roman" w:hAnsi="Times New Roman" w:cs="Times New Roman"/>
          <w:b/>
          <w:sz w:val="24"/>
          <w:szCs w:val="24"/>
        </w:rPr>
      </w:pPr>
      <w:r w:rsidRPr="00CE665B">
        <w:rPr>
          <w:rFonts w:ascii="Times New Roman" w:hAnsi="Times New Roman" w:cs="Times New Roman"/>
          <w:b/>
          <w:sz w:val="24"/>
          <w:szCs w:val="24"/>
        </w:rPr>
        <w:t>Failure to accept an offer within the prescribed period above may result in the offer being withdrawn</w:t>
      </w:r>
    </w:p>
    <w:p w:rsidR="004A0619" w:rsidRPr="00CE665B" w:rsidRDefault="004A0619" w:rsidP="00CE665B">
      <w:pPr>
        <w:spacing w:after="0" w:line="240" w:lineRule="auto"/>
        <w:jc w:val="both"/>
        <w:rPr>
          <w:rFonts w:ascii="Times New Roman" w:hAnsi="Times New Roman" w:cs="Times New Roman"/>
          <w:b/>
          <w:sz w:val="24"/>
          <w:szCs w:val="24"/>
        </w:rPr>
      </w:pPr>
    </w:p>
    <w:p w:rsidR="004A0619" w:rsidRDefault="004A0619" w:rsidP="00CE665B">
      <w:pPr>
        <w:spacing w:after="0" w:line="240" w:lineRule="auto"/>
        <w:jc w:val="both"/>
        <w:rPr>
          <w:rFonts w:ascii="Times New Roman" w:hAnsi="Times New Roman" w:cs="Times New Roman"/>
          <w:b/>
          <w:sz w:val="24"/>
          <w:szCs w:val="24"/>
        </w:rPr>
      </w:pPr>
      <w:r w:rsidRPr="00CE665B">
        <w:rPr>
          <w:rFonts w:ascii="Times New Roman" w:hAnsi="Times New Roman" w:cs="Times New Roman"/>
          <w:b/>
          <w:sz w:val="24"/>
          <w:szCs w:val="24"/>
        </w:rPr>
        <w:t xml:space="preserve">Note: the school will consider and issue decisions on late applications in accordance with the school’s admissions policy. </w:t>
      </w:r>
    </w:p>
    <w:p w:rsidR="000B2BF1" w:rsidRDefault="000B2BF1" w:rsidP="00CE665B">
      <w:pPr>
        <w:spacing w:after="0" w:line="240" w:lineRule="auto"/>
        <w:jc w:val="both"/>
        <w:rPr>
          <w:rFonts w:ascii="Times New Roman" w:hAnsi="Times New Roman" w:cs="Times New Roman"/>
          <w:b/>
          <w:sz w:val="24"/>
          <w:szCs w:val="24"/>
        </w:rPr>
      </w:pPr>
    </w:p>
    <w:p w:rsidR="000B2BF1" w:rsidRDefault="000B2BF1" w:rsidP="00CE665B">
      <w:pPr>
        <w:spacing w:after="0" w:line="240" w:lineRule="auto"/>
        <w:jc w:val="both"/>
        <w:rPr>
          <w:rFonts w:ascii="Times New Roman" w:hAnsi="Times New Roman" w:cs="Times New Roman"/>
          <w:b/>
          <w:sz w:val="24"/>
          <w:szCs w:val="24"/>
        </w:rPr>
      </w:pPr>
    </w:p>
    <w:p w:rsidR="000B2BF1" w:rsidRDefault="000B2BF1" w:rsidP="00CE665B">
      <w:pPr>
        <w:spacing w:after="0" w:line="240" w:lineRule="auto"/>
        <w:jc w:val="both"/>
        <w:rPr>
          <w:rFonts w:ascii="Times New Roman" w:hAnsi="Times New Roman" w:cs="Times New Roman"/>
          <w:b/>
          <w:sz w:val="24"/>
          <w:szCs w:val="24"/>
        </w:rPr>
      </w:pPr>
    </w:p>
    <w:p w:rsidR="000B2BF1" w:rsidRDefault="000B2BF1" w:rsidP="00CE665B">
      <w:pPr>
        <w:spacing w:after="0" w:line="240" w:lineRule="auto"/>
        <w:jc w:val="both"/>
        <w:rPr>
          <w:rFonts w:ascii="Times New Roman" w:hAnsi="Times New Roman" w:cs="Times New Roman"/>
          <w:b/>
          <w:sz w:val="24"/>
          <w:szCs w:val="24"/>
        </w:rPr>
      </w:pPr>
    </w:p>
    <w:p w:rsidR="000B2BF1" w:rsidRDefault="000B2BF1" w:rsidP="00CE665B">
      <w:pPr>
        <w:spacing w:after="0" w:line="240" w:lineRule="auto"/>
        <w:jc w:val="both"/>
        <w:rPr>
          <w:rFonts w:ascii="Times New Roman" w:hAnsi="Times New Roman" w:cs="Times New Roman"/>
          <w:b/>
          <w:sz w:val="24"/>
          <w:szCs w:val="24"/>
        </w:rPr>
      </w:pPr>
    </w:p>
    <w:p w:rsidR="000B2BF1" w:rsidRDefault="000B2BF1" w:rsidP="00CE665B">
      <w:pPr>
        <w:spacing w:after="0" w:line="240" w:lineRule="auto"/>
        <w:jc w:val="both"/>
        <w:rPr>
          <w:rFonts w:ascii="Times New Roman" w:hAnsi="Times New Roman" w:cs="Times New Roman"/>
          <w:b/>
          <w:sz w:val="24"/>
          <w:szCs w:val="24"/>
        </w:rPr>
      </w:pPr>
    </w:p>
    <w:p w:rsidR="000B2BF1" w:rsidRDefault="000B2BF1" w:rsidP="00CE665B">
      <w:pPr>
        <w:spacing w:after="0" w:line="240" w:lineRule="auto"/>
        <w:jc w:val="both"/>
        <w:rPr>
          <w:rFonts w:ascii="Times New Roman" w:hAnsi="Times New Roman" w:cs="Times New Roman"/>
          <w:b/>
          <w:sz w:val="24"/>
          <w:szCs w:val="24"/>
        </w:rPr>
      </w:pPr>
    </w:p>
    <w:p w:rsidR="000B2BF1" w:rsidRDefault="000B2BF1" w:rsidP="00CE665B">
      <w:pPr>
        <w:spacing w:after="0" w:line="240" w:lineRule="auto"/>
        <w:jc w:val="both"/>
        <w:rPr>
          <w:rFonts w:ascii="Times New Roman" w:hAnsi="Times New Roman" w:cs="Times New Roman"/>
          <w:b/>
          <w:sz w:val="24"/>
          <w:szCs w:val="24"/>
        </w:rPr>
      </w:pPr>
    </w:p>
    <w:p w:rsidR="000B2BF1" w:rsidRDefault="000B2BF1" w:rsidP="00CE665B">
      <w:pPr>
        <w:spacing w:after="0" w:line="240" w:lineRule="auto"/>
        <w:jc w:val="both"/>
        <w:rPr>
          <w:rFonts w:ascii="Times New Roman" w:hAnsi="Times New Roman" w:cs="Times New Roman"/>
          <w:b/>
          <w:sz w:val="24"/>
          <w:szCs w:val="24"/>
        </w:rPr>
      </w:pPr>
    </w:p>
    <w:p w:rsidR="00410CF9" w:rsidRDefault="00410CF9" w:rsidP="000B2BF1">
      <w:pPr>
        <w:spacing w:after="0" w:line="240" w:lineRule="auto"/>
        <w:jc w:val="center"/>
        <w:rPr>
          <w:rFonts w:ascii="Times New Roman" w:hAnsi="Times New Roman" w:cs="Times New Roman"/>
          <w:b/>
          <w:color w:val="1F4E79" w:themeColor="accent1" w:themeShade="80"/>
          <w:sz w:val="32"/>
          <w:szCs w:val="32"/>
        </w:rPr>
        <w:sectPr w:rsidR="00410CF9" w:rsidSect="006F132C">
          <w:headerReference w:type="first" r:id="rId16"/>
          <w:pgSz w:w="11906" w:h="16838"/>
          <w:pgMar w:top="1440" w:right="1440" w:bottom="1276" w:left="1440" w:header="708" w:footer="708" w:gutter="0"/>
          <w:pgNumType w:start="0"/>
          <w:cols w:space="708"/>
          <w:titlePg/>
          <w:docGrid w:linePitch="360"/>
        </w:sectPr>
      </w:pPr>
    </w:p>
    <w:p w:rsidR="000B2BF1" w:rsidRPr="00CE665B" w:rsidRDefault="000B2BF1" w:rsidP="000B2BF1">
      <w:pPr>
        <w:spacing w:after="0" w:line="240" w:lineRule="auto"/>
        <w:jc w:val="center"/>
        <w:rPr>
          <w:rFonts w:ascii="Times New Roman" w:hAnsi="Times New Roman" w:cs="Times New Roman"/>
          <w:b/>
          <w:color w:val="1F4E79" w:themeColor="accent1" w:themeShade="80"/>
          <w:sz w:val="32"/>
          <w:szCs w:val="32"/>
        </w:rPr>
      </w:pPr>
      <w:r w:rsidRPr="00CE665B">
        <w:rPr>
          <w:rFonts w:ascii="Times New Roman" w:hAnsi="Times New Roman" w:cs="Times New Roman"/>
          <w:b/>
          <w:color w:val="1F4E79" w:themeColor="accent1" w:themeShade="80"/>
          <w:sz w:val="32"/>
          <w:szCs w:val="32"/>
        </w:rPr>
        <w:lastRenderedPageBreak/>
        <w:t>Our Lady’s Boys National School</w:t>
      </w:r>
      <w:r w:rsidRPr="00052E0A">
        <w:rPr>
          <w:rFonts w:ascii="Times New Roman" w:hAnsi="Times New Roman" w:cs="Times New Roman"/>
          <w:b/>
          <w:noProof/>
          <w:color w:val="1F4E79" w:themeColor="accent1" w:themeShade="80"/>
          <w:sz w:val="32"/>
          <w:szCs w:val="32"/>
          <w:lang w:eastAsia="en-IE"/>
        </w:rPr>
        <w:drawing>
          <wp:anchor distT="0" distB="0" distL="114300" distR="114300" simplePos="0" relativeHeight="251664384" behindDoc="1" locked="0" layoutInCell="1" allowOverlap="1">
            <wp:simplePos x="0" y="0"/>
            <wp:positionH relativeFrom="column">
              <wp:posOffset>5153025</wp:posOffset>
            </wp:positionH>
            <wp:positionV relativeFrom="paragraph">
              <wp:posOffset>-247650</wp:posOffset>
            </wp:positionV>
            <wp:extent cx="781050" cy="752475"/>
            <wp:effectExtent l="19050" t="0" r="0" b="0"/>
            <wp:wrapNone/>
            <wp:docPr id="1" name="Picture 0" descr="school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crest.JPG"/>
                    <pic:cNvPicPr/>
                  </pic:nvPicPr>
                  <pic:blipFill>
                    <a:blip r:embed="rId12" cstate="print"/>
                    <a:stretch>
                      <a:fillRect/>
                    </a:stretch>
                  </pic:blipFill>
                  <pic:spPr>
                    <a:xfrm>
                      <a:off x="0" y="0"/>
                      <a:ext cx="781050" cy="752475"/>
                    </a:xfrm>
                    <a:prstGeom prst="rect">
                      <a:avLst/>
                    </a:prstGeom>
                  </pic:spPr>
                </pic:pic>
              </a:graphicData>
            </a:graphic>
          </wp:anchor>
        </w:drawing>
      </w:r>
    </w:p>
    <w:p w:rsidR="000B2BF1" w:rsidRPr="00826082" w:rsidRDefault="000B2BF1" w:rsidP="000B2BF1">
      <w:pPr>
        <w:tabs>
          <w:tab w:val="left" w:pos="1635"/>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0B2BF1" w:rsidRPr="0096235C" w:rsidRDefault="0096235C" w:rsidP="000B2BF1">
      <w:pPr>
        <w:spacing w:after="0" w:line="240" w:lineRule="auto"/>
        <w:jc w:val="center"/>
        <w:rPr>
          <w:rFonts w:ascii="Times New Roman" w:hAnsi="Times New Roman" w:cs="Times New Roman"/>
          <w:b/>
          <w:sz w:val="32"/>
          <w:szCs w:val="28"/>
        </w:rPr>
      </w:pPr>
      <w:r w:rsidRPr="0096235C">
        <w:rPr>
          <w:rFonts w:ascii="Times New Roman" w:hAnsi="Times New Roman" w:cs="Times New Roman"/>
          <w:b/>
          <w:sz w:val="32"/>
          <w:szCs w:val="28"/>
        </w:rPr>
        <w:t>LIST OF ROADS WITHIN BALLINTEER PARISH</w:t>
      </w:r>
    </w:p>
    <w:p w:rsidR="000B2BF1" w:rsidRPr="0096235C" w:rsidRDefault="000B2BF1" w:rsidP="00CE665B">
      <w:pPr>
        <w:spacing w:after="0" w:line="240" w:lineRule="auto"/>
        <w:jc w:val="both"/>
        <w:rPr>
          <w:rFonts w:ascii="Times New Roman" w:hAnsi="Times New Roman" w:cs="Times New Roman"/>
          <w:b/>
          <w:sz w:val="24"/>
          <w:szCs w:val="24"/>
        </w:rPr>
      </w:pPr>
    </w:p>
    <w:p w:rsidR="00410CF9" w:rsidRDefault="00410CF9" w:rsidP="00CE665B">
      <w:pPr>
        <w:spacing w:after="0" w:line="240" w:lineRule="auto"/>
        <w:jc w:val="both"/>
        <w:rPr>
          <w:rFonts w:ascii="Times New Roman" w:hAnsi="Times New Roman" w:cs="Times New Roman"/>
          <w:b/>
          <w:sz w:val="24"/>
          <w:szCs w:val="24"/>
        </w:rPr>
      </w:pPr>
    </w:p>
    <w:p w:rsidR="000B2BF1" w:rsidRDefault="000B2BF1" w:rsidP="00CE665B">
      <w:pPr>
        <w:spacing w:after="0" w:line="240" w:lineRule="auto"/>
        <w:jc w:val="both"/>
        <w:rPr>
          <w:rFonts w:ascii="Times New Roman" w:hAnsi="Times New Roman" w:cs="Times New Roman"/>
          <w:b/>
          <w:sz w:val="24"/>
          <w:szCs w:val="24"/>
        </w:rPr>
      </w:pPr>
    </w:p>
    <w:tbl>
      <w:tblPr>
        <w:tblStyle w:val="TableGrid0"/>
        <w:tblW w:w="6842"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133"/>
        <w:gridCol w:w="3149"/>
      </w:tblGrid>
      <w:tr w:rsidR="000B2BF1" w:rsidTr="00410CF9">
        <w:tc>
          <w:tcPr>
            <w:tcW w:w="1560" w:type="dxa"/>
          </w:tcPr>
          <w:p w:rsidR="000B2BF1" w:rsidRPr="000B2BF1" w:rsidRDefault="000B2BF1" w:rsidP="00410CF9">
            <w:pPr>
              <w:jc w:val="right"/>
              <w:rPr>
                <w:rFonts w:ascii="Times New Roman" w:hAnsi="Times New Roman" w:cs="Times New Roman"/>
                <w:sz w:val="28"/>
                <w:szCs w:val="28"/>
              </w:rPr>
            </w:pPr>
            <w:r w:rsidRPr="000B2BF1">
              <w:rPr>
                <w:rFonts w:ascii="Times New Roman" w:hAnsi="Times New Roman" w:cs="Times New Roman"/>
                <w:sz w:val="28"/>
                <w:szCs w:val="28"/>
              </w:rPr>
              <w:t>Broadford</w:t>
            </w:r>
          </w:p>
        </w:tc>
        <w:tc>
          <w:tcPr>
            <w:tcW w:w="2133" w:type="dxa"/>
          </w:tcPr>
          <w:p w:rsidR="000B2BF1" w:rsidRPr="000B2BF1" w:rsidRDefault="000B2BF1" w:rsidP="00CE665B">
            <w:pPr>
              <w:jc w:val="both"/>
              <w:rPr>
                <w:rFonts w:ascii="Times New Roman" w:hAnsi="Times New Roman" w:cs="Times New Roman"/>
                <w:sz w:val="28"/>
                <w:szCs w:val="28"/>
              </w:rPr>
            </w:pPr>
            <w:r w:rsidRPr="000B2BF1">
              <w:rPr>
                <w:rFonts w:ascii="Times New Roman" w:hAnsi="Times New Roman" w:cs="Times New Roman"/>
                <w:sz w:val="28"/>
                <w:szCs w:val="28"/>
              </w:rPr>
              <w:t>Rise</w:t>
            </w:r>
          </w:p>
        </w:tc>
        <w:tc>
          <w:tcPr>
            <w:tcW w:w="3149" w:type="dxa"/>
          </w:tcPr>
          <w:p w:rsidR="000B2BF1" w:rsidRPr="000B2BF1" w:rsidRDefault="000B2BF1" w:rsidP="000B2BF1">
            <w:pPr>
              <w:jc w:val="both"/>
              <w:rPr>
                <w:rFonts w:ascii="Times New Roman" w:hAnsi="Times New Roman" w:cs="Times New Roman"/>
                <w:sz w:val="28"/>
                <w:szCs w:val="28"/>
              </w:rPr>
            </w:pPr>
            <w:r w:rsidRPr="000B2BF1">
              <w:rPr>
                <w:rFonts w:ascii="Times New Roman" w:hAnsi="Times New Roman" w:cs="Times New Roman"/>
                <w:sz w:val="28"/>
                <w:szCs w:val="28"/>
              </w:rPr>
              <w:t>Mayfield Terrace</w:t>
            </w:r>
          </w:p>
        </w:tc>
      </w:tr>
      <w:tr w:rsidR="000B2BF1" w:rsidTr="00410CF9">
        <w:tc>
          <w:tcPr>
            <w:tcW w:w="1560" w:type="dxa"/>
          </w:tcPr>
          <w:p w:rsidR="000B2BF1" w:rsidRPr="000B2BF1" w:rsidRDefault="000B2BF1" w:rsidP="00CE665B">
            <w:pPr>
              <w:jc w:val="both"/>
              <w:rPr>
                <w:rFonts w:ascii="Times New Roman" w:hAnsi="Times New Roman" w:cs="Times New Roman"/>
                <w:sz w:val="28"/>
                <w:szCs w:val="28"/>
              </w:rPr>
            </w:pPr>
          </w:p>
        </w:tc>
        <w:tc>
          <w:tcPr>
            <w:tcW w:w="2133" w:type="dxa"/>
          </w:tcPr>
          <w:p w:rsidR="000B2BF1" w:rsidRPr="000B2BF1" w:rsidRDefault="000B2BF1" w:rsidP="00CE665B">
            <w:pPr>
              <w:jc w:val="both"/>
              <w:rPr>
                <w:rFonts w:ascii="Times New Roman" w:hAnsi="Times New Roman" w:cs="Times New Roman"/>
                <w:sz w:val="28"/>
                <w:szCs w:val="28"/>
              </w:rPr>
            </w:pPr>
            <w:r w:rsidRPr="000B2BF1">
              <w:rPr>
                <w:rFonts w:ascii="Times New Roman" w:hAnsi="Times New Roman" w:cs="Times New Roman"/>
                <w:sz w:val="28"/>
                <w:szCs w:val="28"/>
              </w:rPr>
              <w:t>Avenue</w:t>
            </w:r>
          </w:p>
        </w:tc>
        <w:tc>
          <w:tcPr>
            <w:tcW w:w="3149" w:type="dxa"/>
          </w:tcPr>
          <w:p w:rsidR="000B2BF1" w:rsidRPr="000B2BF1" w:rsidRDefault="000B2BF1" w:rsidP="000B2BF1">
            <w:pPr>
              <w:jc w:val="both"/>
              <w:rPr>
                <w:rFonts w:ascii="Times New Roman" w:hAnsi="Times New Roman" w:cs="Times New Roman"/>
                <w:sz w:val="28"/>
                <w:szCs w:val="28"/>
              </w:rPr>
            </w:pPr>
            <w:r w:rsidRPr="000B2BF1">
              <w:rPr>
                <w:rFonts w:ascii="Times New Roman" w:hAnsi="Times New Roman" w:cs="Times New Roman"/>
                <w:sz w:val="28"/>
                <w:szCs w:val="28"/>
              </w:rPr>
              <w:t>Hilton Gardens</w:t>
            </w:r>
          </w:p>
        </w:tc>
      </w:tr>
      <w:tr w:rsidR="000B2BF1" w:rsidTr="00410CF9">
        <w:tc>
          <w:tcPr>
            <w:tcW w:w="1560" w:type="dxa"/>
          </w:tcPr>
          <w:p w:rsidR="000B2BF1" w:rsidRPr="000B2BF1" w:rsidRDefault="000B2BF1" w:rsidP="00CE665B">
            <w:pPr>
              <w:jc w:val="both"/>
              <w:rPr>
                <w:rFonts w:ascii="Times New Roman" w:hAnsi="Times New Roman" w:cs="Times New Roman"/>
                <w:sz w:val="28"/>
                <w:szCs w:val="28"/>
              </w:rPr>
            </w:pPr>
          </w:p>
        </w:tc>
        <w:tc>
          <w:tcPr>
            <w:tcW w:w="2133" w:type="dxa"/>
          </w:tcPr>
          <w:p w:rsidR="000B2BF1" w:rsidRPr="000B2BF1" w:rsidRDefault="000B2BF1" w:rsidP="00CE665B">
            <w:pPr>
              <w:jc w:val="both"/>
              <w:rPr>
                <w:rFonts w:ascii="Times New Roman" w:hAnsi="Times New Roman" w:cs="Times New Roman"/>
                <w:sz w:val="28"/>
                <w:szCs w:val="28"/>
              </w:rPr>
            </w:pPr>
            <w:r w:rsidRPr="000B2BF1">
              <w:rPr>
                <w:rFonts w:ascii="Times New Roman" w:hAnsi="Times New Roman" w:cs="Times New Roman"/>
                <w:sz w:val="28"/>
                <w:szCs w:val="28"/>
              </w:rPr>
              <w:t>Close</w:t>
            </w:r>
          </w:p>
        </w:tc>
        <w:tc>
          <w:tcPr>
            <w:tcW w:w="3149" w:type="dxa"/>
          </w:tcPr>
          <w:p w:rsidR="000B2BF1" w:rsidRPr="000B2BF1" w:rsidRDefault="000B2BF1" w:rsidP="000B2BF1">
            <w:pPr>
              <w:jc w:val="both"/>
              <w:rPr>
                <w:rFonts w:ascii="Times New Roman" w:hAnsi="Times New Roman" w:cs="Times New Roman"/>
                <w:sz w:val="28"/>
                <w:szCs w:val="28"/>
              </w:rPr>
            </w:pPr>
          </w:p>
        </w:tc>
      </w:tr>
      <w:tr w:rsidR="00410CF9" w:rsidTr="00410CF9">
        <w:tc>
          <w:tcPr>
            <w:tcW w:w="1560" w:type="dxa"/>
          </w:tcPr>
          <w:p w:rsidR="00410CF9" w:rsidRPr="000B2BF1" w:rsidRDefault="00410CF9" w:rsidP="00CE665B">
            <w:pPr>
              <w:jc w:val="both"/>
              <w:rPr>
                <w:rFonts w:ascii="Times New Roman" w:hAnsi="Times New Roman" w:cs="Times New Roman"/>
                <w:sz w:val="28"/>
                <w:szCs w:val="28"/>
              </w:rPr>
            </w:pPr>
          </w:p>
        </w:tc>
        <w:tc>
          <w:tcPr>
            <w:tcW w:w="2133" w:type="dxa"/>
          </w:tcPr>
          <w:p w:rsidR="00410CF9" w:rsidRPr="000B2BF1" w:rsidRDefault="00410CF9" w:rsidP="00CE665B">
            <w:pPr>
              <w:jc w:val="both"/>
              <w:rPr>
                <w:rFonts w:ascii="Times New Roman" w:hAnsi="Times New Roman" w:cs="Times New Roman"/>
                <w:sz w:val="28"/>
                <w:szCs w:val="28"/>
              </w:rPr>
            </w:pPr>
            <w:r w:rsidRPr="000B2BF1">
              <w:rPr>
                <w:rFonts w:ascii="Times New Roman" w:hAnsi="Times New Roman" w:cs="Times New Roman"/>
                <w:sz w:val="28"/>
                <w:szCs w:val="28"/>
              </w:rPr>
              <w:t>Park</w:t>
            </w:r>
          </w:p>
        </w:tc>
        <w:tc>
          <w:tcPr>
            <w:tcW w:w="3149" w:type="dxa"/>
          </w:tcPr>
          <w:p w:rsidR="00410CF9" w:rsidRPr="000B2BF1" w:rsidRDefault="00410CF9" w:rsidP="001E3051">
            <w:pPr>
              <w:jc w:val="both"/>
              <w:rPr>
                <w:rFonts w:ascii="Times New Roman" w:hAnsi="Times New Roman" w:cs="Times New Roman"/>
                <w:sz w:val="28"/>
                <w:szCs w:val="28"/>
              </w:rPr>
            </w:pPr>
            <w:r>
              <w:rPr>
                <w:rFonts w:ascii="Times New Roman" w:hAnsi="Times New Roman" w:cs="Times New Roman"/>
                <w:sz w:val="28"/>
                <w:szCs w:val="28"/>
              </w:rPr>
              <w:t>Ballinteer Court</w:t>
            </w:r>
          </w:p>
        </w:tc>
      </w:tr>
      <w:tr w:rsidR="00410CF9" w:rsidTr="00410CF9">
        <w:tc>
          <w:tcPr>
            <w:tcW w:w="1560" w:type="dxa"/>
          </w:tcPr>
          <w:p w:rsidR="00410CF9" w:rsidRPr="000B2BF1" w:rsidRDefault="00410CF9" w:rsidP="00CE665B">
            <w:pPr>
              <w:jc w:val="both"/>
              <w:rPr>
                <w:rFonts w:ascii="Times New Roman" w:hAnsi="Times New Roman" w:cs="Times New Roman"/>
                <w:sz w:val="28"/>
                <w:szCs w:val="28"/>
              </w:rPr>
            </w:pPr>
          </w:p>
        </w:tc>
        <w:tc>
          <w:tcPr>
            <w:tcW w:w="2133" w:type="dxa"/>
          </w:tcPr>
          <w:p w:rsidR="00410CF9" w:rsidRPr="000B2BF1" w:rsidRDefault="00410CF9" w:rsidP="00CE665B">
            <w:pPr>
              <w:jc w:val="both"/>
              <w:rPr>
                <w:rFonts w:ascii="Times New Roman" w:hAnsi="Times New Roman" w:cs="Times New Roman"/>
                <w:sz w:val="28"/>
                <w:szCs w:val="28"/>
              </w:rPr>
            </w:pPr>
            <w:r w:rsidRPr="000B2BF1">
              <w:rPr>
                <w:rFonts w:ascii="Times New Roman" w:hAnsi="Times New Roman" w:cs="Times New Roman"/>
                <w:sz w:val="28"/>
                <w:szCs w:val="28"/>
              </w:rPr>
              <w:t>Lawn</w:t>
            </w:r>
          </w:p>
        </w:tc>
        <w:tc>
          <w:tcPr>
            <w:tcW w:w="3149" w:type="dxa"/>
          </w:tcPr>
          <w:p w:rsidR="00410CF9" w:rsidRPr="000B2BF1" w:rsidRDefault="00410CF9" w:rsidP="001E3051">
            <w:pPr>
              <w:jc w:val="both"/>
              <w:rPr>
                <w:rFonts w:ascii="Times New Roman" w:hAnsi="Times New Roman" w:cs="Times New Roman"/>
                <w:sz w:val="28"/>
                <w:szCs w:val="28"/>
              </w:rPr>
            </w:pPr>
            <w:r w:rsidRPr="000B2BF1">
              <w:rPr>
                <w:rFonts w:ascii="Times New Roman" w:hAnsi="Times New Roman" w:cs="Times New Roman"/>
                <w:sz w:val="28"/>
                <w:szCs w:val="28"/>
              </w:rPr>
              <w:t>All Woodpark roads</w:t>
            </w:r>
          </w:p>
        </w:tc>
      </w:tr>
      <w:tr w:rsidR="00410CF9" w:rsidTr="00410CF9">
        <w:tc>
          <w:tcPr>
            <w:tcW w:w="1560" w:type="dxa"/>
          </w:tcPr>
          <w:p w:rsidR="00410CF9" w:rsidRPr="000B2BF1" w:rsidRDefault="00410CF9" w:rsidP="00CE665B">
            <w:pPr>
              <w:jc w:val="both"/>
              <w:rPr>
                <w:rFonts w:ascii="Times New Roman" w:hAnsi="Times New Roman" w:cs="Times New Roman"/>
                <w:sz w:val="28"/>
                <w:szCs w:val="28"/>
              </w:rPr>
            </w:pPr>
          </w:p>
        </w:tc>
        <w:tc>
          <w:tcPr>
            <w:tcW w:w="2133" w:type="dxa"/>
          </w:tcPr>
          <w:p w:rsidR="00410CF9" w:rsidRPr="000B2BF1" w:rsidRDefault="00410CF9" w:rsidP="00CE665B">
            <w:pPr>
              <w:jc w:val="both"/>
              <w:rPr>
                <w:rFonts w:ascii="Times New Roman" w:hAnsi="Times New Roman" w:cs="Times New Roman"/>
                <w:sz w:val="28"/>
                <w:szCs w:val="28"/>
              </w:rPr>
            </w:pPr>
          </w:p>
        </w:tc>
        <w:tc>
          <w:tcPr>
            <w:tcW w:w="3149" w:type="dxa"/>
          </w:tcPr>
          <w:p w:rsidR="00410CF9" w:rsidRPr="000B2BF1" w:rsidRDefault="00410CF9" w:rsidP="001E3051">
            <w:pPr>
              <w:jc w:val="both"/>
              <w:rPr>
                <w:rFonts w:ascii="Times New Roman" w:hAnsi="Times New Roman" w:cs="Times New Roman"/>
                <w:sz w:val="28"/>
                <w:szCs w:val="28"/>
              </w:rPr>
            </w:pPr>
            <w:proofErr w:type="spellStart"/>
            <w:r w:rsidRPr="000B2BF1">
              <w:rPr>
                <w:rFonts w:ascii="Times New Roman" w:hAnsi="Times New Roman" w:cs="Times New Roman"/>
                <w:sz w:val="28"/>
                <w:szCs w:val="28"/>
              </w:rPr>
              <w:t>Clonlea</w:t>
            </w:r>
            <w:proofErr w:type="spellEnd"/>
          </w:p>
        </w:tc>
      </w:tr>
      <w:tr w:rsidR="00410CF9" w:rsidTr="00410CF9">
        <w:tc>
          <w:tcPr>
            <w:tcW w:w="1560" w:type="dxa"/>
          </w:tcPr>
          <w:p w:rsidR="00410CF9" w:rsidRPr="000B2BF1" w:rsidRDefault="00410CF9" w:rsidP="00410CF9">
            <w:pPr>
              <w:jc w:val="right"/>
              <w:rPr>
                <w:rFonts w:ascii="Times New Roman" w:hAnsi="Times New Roman" w:cs="Times New Roman"/>
                <w:sz w:val="28"/>
                <w:szCs w:val="28"/>
              </w:rPr>
            </w:pPr>
            <w:r w:rsidRPr="000B2BF1">
              <w:rPr>
                <w:rFonts w:ascii="Times New Roman" w:hAnsi="Times New Roman" w:cs="Times New Roman"/>
                <w:sz w:val="28"/>
                <w:szCs w:val="28"/>
              </w:rPr>
              <w:t>Ballinteer</w:t>
            </w:r>
          </w:p>
        </w:tc>
        <w:tc>
          <w:tcPr>
            <w:tcW w:w="2133" w:type="dxa"/>
          </w:tcPr>
          <w:p w:rsidR="00410CF9" w:rsidRPr="000B2BF1" w:rsidRDefault="00410CF9" w:rsidP="000B2BF1">
            <w:pPr>
              <w:jc w:val="both"/>
              <w:rPr>
                <w:rFonts w:ascii="Times New Roman" w:hAnsi="Times New Roman" w:cs="Times New Roman"/>
                <w:sz w:val="28"/>
                <w:szCs w:val="28"/>
              </w:rPr>
            </w:pPr>
            <w:r w:rsidRPr="000B2BF1">
              <w:rPr>
                <w:rFonts w:ascii="Times New Roman" w:hAnsi="Times New Roman" w:cs="Times New Roman"/>
                <w:sz w:val="28"/>
                <w:szCs w:val="28"/>
              </w:rPr>
              <w:t>Crescent</w:t>
            </w:r>
          </w:p>
        </w:tc>
        <w:tc>
          <w:tcPr>
            <w:tcW w:w="3149" w:type="dxa"/>
          </w:tcPr>
          <w:p w:rsidR="00410CF9" w:rsidRPr="000B2BF1" w:rsidRDefault="00410CF9" w:rsidP="000B2BF1">
            <w:pPr>
              <w:jc w:val="both"/>
              <w:rPr>
                <w:rFonts w:ascii="Times New Roman" w:hAnsi="Times New Roman" w:cs="Times New Roman"/>
                <w:sz w:val="28"/>
                <w:szCs w:val="28"/>
              </w:rPr>
            </w:pPr>
          </w:p>
        </w:tc>
      </w:tr>
      <w:tr w:rsidR="00410CF9" w:rsidTr="00410CF9">
        <w:tc>
          <w:tcPr>
            <w:tcW w:w="1560" w:type="dxa"/>
          </w:tcPr>
          <w:p w:rsidR="00410CF9" w:rsidRPr="000B2BF1" w:rsidRDefault="00410CF9" w:rsidP="000B2BF1">
            <w:pPr>
              <w:jc w:val="both"/>
              <w:rPr>
                <w:rFonts w:ascii="Times New Roman" w:hAnsi="Times New Roman" w:cs="Times New Roman"/>
                <w:sz w:val="28"/>
                <w:szCs w:val="28"/>
              </w:rPr>
            </w:pPr>
          </w:p>
        </w:tc>
        <w:tc>
          <w:tcPr>
            <w:tcW w:w="2133" w:type="dxa"/>
          </w:tcPr>
          <w:p w:rsidR="00410CF9" w:rsidRPr="000B2BF1" w:rsidRDefault="00410CF9" w:rsidP="000B2BF1">
            <w:pPr>
              <w:jc w:val="both"/>
              <w:rPr>
                <w:rFonts w:ascii="Times New Roman" w:hAnsi="Times New Roman" w:cs="Times New Roman"/>
                <w:sz w:val="28"/>
                <w:szCs w:val="28"/>
              </w:rPr>
            </w:pPr>
            <w:r w:rsidRPr="000B2BF1">
              <w:rPr>
                <w:rFonts w:ascii="Times New Roman" w:hAnsi="Times New Roman" w:cs="Times New Roman"/>
                <w:sz w:val="28"/>
                <w:szCs w:val="28"/>
              </w:rPr>
              <w:t>Grove</w:t>
            </w:r>
          </w:p>
        </w:tc>
        <w:tc>
          <w:tcPr>
            <w:tcW w:w="3149" w:type="dxa"/>
          </w:tcPr>
          <w:p w:rsidR="00410CF9" w:rsidRPr="000B2BF1" w:rsidRDefault="00410CF9" w:rsidP="001E3051">
            <w:pPr>
              <w:jc w:val="both"/>
              <w:rPr>
                <w:rFonts w:ascii="Times New Roman" w:hAnsi="Times New Roman" w:cs="Times New Roman"/>
                <w:sz w:val="28"/>
                <w:szCs w:val="28"/>
              </w:rPr>
            </w:pPr>
            <w:r w:rsidRPr="000B2BF1">
              <w:rPr>
                <w:rFonts w:ascii="Times New Roman" w:hAnsi="Times New Roman" w:cs="Times New Roman"/>
                <w:sz w:val="28"/>
                <w:szCs w:val="28"/>
              </w:rPr>
              <w:t xml:space="preserve">All </w:t>
            </w:r>
            <w:proofErr w:type="spellStart"/>
            <w:r w:rsidRPr="000B2BF1">
              <w:rPr>
                <w:rFonts w:ascii="Times New Roman" w:hAnsi="Times New Roman" w:cs="Times New Roman"/>
                <w:sz w:val="28"/>
                <w:szCs w:val="28"/>
              </w:rPr>
              <w:t>Ballintyre</w:t>
            </w:r>
            <w:proofErr w:type="spellEnd"/>
            <w:r w:rsidRPr="000B2BF1">
              <w:rPr>
                <w:rFonts w:ascii="Times New Roman" w:hAnsi="Times New Roman" w:cs="Times New Roman"/>
                <w:sz w:val="28"/>
                <w:szCs w:val="28"/>
              </w:rPr>
              <w:t xml:space="preserve"> roads</w:t>
            </w:r>
          </w:p>
        </w:tc>
      </w:tr>
      <w:tr w:rsidR="00410CF9" w:rsidTr="00410CF9">
        <w:tc>
          <w:tcPr>
            <w:tcW w:w="1560" w:type="dxa"/>
          </w:tcPr>
          <w:p w:rsidR="00410CF9" w:rsidRPr="000B2BF1" w:rsidRDefault="00410CF9" w:rsidP="000B2BF1">
            <w:pPr>
              <w:jc w:val="both"/>
              <w:rPr>
                <w:rFonts w:ascii="Times New Roman" w:hAnsi="Times New Roman" w:cs="Times New Roman"/>
                <w:sz w:val="28"/>
                <w:szCs w:val="28"/>
              </w:rPr>
            </w:pPr>
          </w:p>
        </w:tc>
        <w:tc>
          <w:tcPr>
            <w:tcW w:w="2133" w:type="dxa"/>
          </w:tcPr>
          <w:p w:rsidR="00410CF9" w:rsidRPr="000B2BF1" w:rsidRDefault="00410CF9" w:rsidP="000B2BF1">
            <w:pPr>
              <w:jc w:val="both"/>
              <w:rPr>
                <w:rFonts w:ascii="Times New Roman" w:hAnsi="Times New Roman" w:cs="Times New Roman"/>
                <w:sz w:val="28"/>
                <w:szCs w:val="28"/>
              </w:rPr>
            </w:pPr>
            <w:r w:rsidRPr="000B2BF1">
              <w:rPr>
                <w:rFonts w:ascii="Times New Roman" w:hAnsi="Times New Roman" w:cs="Times New Roman"/>
                <w:sz w:val="28"/>
                <w:szCs w:val="28"/>
              </w:rPr>
              <w:t>Close</w:t>
            </w:r>
          </w:p>
        </w:tc>
        <w:tc>
          <w:tcPr>
            <w:tcW w:w="3149" w:type="dxa"/>
          </w:tcPr>
          <w:p w:rsidR="00410CF9" w:rsidRPr="000B2BF1" w:rsidRDefault="00410CF9" w:rsidP="001E3051">
            <w:pPr>
              <w:jc w:val="both"/>
              <w:rPr>
                <w:rFonts w:ascii="Times New Roman" w:hAnsi="Times New Roman" w:cs="Times New Roman"/>
                <w:sz w:val="28"/>
                <w:szCs w:val="28"/>
              </w:rPr>
            </w:pPr>
            <w:r w:rsidRPr="000B2BF1">
              <w:rPr>
                <w:rFonts w:ascii="Times New Roman" w:hAnsi="Times New Roman" w:cs="Times New Roman"/>
                <w:sz w:val="28"/>
                <w:szCs w:val="28"/>
              </w:rPr>
              <w:t>Grange Hall</w:t>
            </w:r>
          </w:p>
        </w:tc>
      </w:tr>
      <w:tr w:rsidR="00410CF9" w:rsidTr="00410CF9">
        <w:tc>
          <w:tcPr>
            <w:tcW w:w="1560" w:type="dxa"/>
          </w:tcPr>
          <w:p w:rsidR="00410CF9" w:rsidRPr="000B2BF1" w:rsidRDefault="00410CF9" w:rsidP="000B2BF1">
            <w:pPr>
              <w:jc w:val="both"/>
              <w:rPr>
                <w:rFonts w:ascii="Times New Roman" w:hAnsi="Times New Roman" w:cs="Times New Roman"/>
                <w:sz w:val="28"/>
                <w:szCs w:val="28"/>
              </w:rPr>
            </w:pPr>
          </w:p>
        </w:tc>
        <w:tc>
          <w:tcPr>
            <w:tcW w:w="2133" w:type="dxa"/>
          </w:tcPr>
          <w:p w:rsidR="00410CF9" w:rsidRPr="000B2BF1" w:rsidRDefault="00410CF9" w:rsidP="000B2BF1">
            <w:pPr>
              <w:jc w:val="both"/>
              <w:rPr>
                <w:rFonts w:ascii="Times New Roman" w:hAnsi="Times New Roman" w:cs="Times New Roman"/>
                <w:sz w:val="28"/>
                <w:szCs w:val="28"/>
              </w:rPr>
            </w:pPr>
            <w:r w:rsidRPr="000B2BF1">
              <w:rPr>
                <w:rFonts w:ascii="Times New Roman" w:hAnsi="Times New Roman" w:cs="Times New Roman"/>
                <w:sz w:val="28"/>
                <w:szCs w:val="28"/>
              </w:rPr>
              <w:t>Drive</w:t>
            </w:r>
          </w:p>
        </w:tc>
        <w:tc>
          <w:tcPr>
            <w:tcW w:w="3149" w:type="dxa"/>
          </w:tcPr>
          <w:p w:rsidR="00410CF9" w:rsidRPr="000B2BF1" w:rsidRDefault="00410CF9" w:rsidP="000B2BF1">
            <w:pPr>
              <w:jc w:val="both"/>
              <w:rPr>
                <w:rFonts w:ascii="Times New Roman" w:hAnsi="Times New Roman" w:cs="Times New Roman"/>
                <w:sz w:val="28"/>
                <w:szCs w:val="28"/>
              </w:rPr>
            </w:pPr>
          </w:p>
        </w:tc>
      </w:tr>
      <w:tr w:rsidR="00410CF9" w:rsidTr="00410CF9">
        <w:tc>
          <w:tcPr>
            <w:tcW w:w="1560" w:type="dxa"/>
          </w:tcPr>
          <w:p w:rsidR="00410CF9" w:rsidRPr="000B2BF1" w:rsidRDefault="00410CF9" w:rsidP="000B2BF1">
            <w:pPr>
              <w:jc w:val="both"/>
              <w:rPr>
                <w:rFonts w:ascii="Times New Roman" w:hAnsi="Times New Roman" w:cs="Times New Roman"/>
                <w:sz w:val="28"/>
                <w:szCs w:val="28"/>
              </w:rPr>
            </w:pPr>
          </w:p>
        </w:tc>
        <w:tc>
          <w:tcPr>
            <w:tcW w:w="2133" w:type="dxa"/>
          </w:tcPr>
          <w:p w:rsidR="00410CF9" w:rsidRPr="000B2BF1" w:rsidRDefault="00410CF9" w:rsidP="000B2BF1">
            <w:pPr>
              <w:jc w:val="both"/>
              <w:rPr>
                <w:rFonts w:ascii="Times New Roman" w:hAnsi="Times New Roman" w:cs="Times New Roman"/>
                <w:sz w:val="28"/>
                <w:szCs w:val="28"/>
              </w:rPr>
            </w:pPr>
            <w:r w:rsidRPr="000B2BF1">
              <w:rPr>
                <w:rFonts w:ascii="Times New Roman" w:hAnsi="Times New Roman" w:cs="Times New Roman"/>
                <w:sz w:val="28"/>
                <w:szCs w:val="28"/>
              </w:rPr>
              <w:t>Park</w:t>
            </w:r>
          </w:p>
        </w:tc>
        <w:tc>
          <w:tcPr>
            <w:tcW w:w="3149" w:type="dxa"/>
          </w:tcPr>
          <w:p w:rsidR="00410CF9" w:rsidRPr="000B2BF1" w:rsidRDefault="00410CF9" w:rsidP="001E3051">
            <w:pPr>
              <w:jc w:val="both"/>
              <w:rPr>
                <w:rFonts w:ascii="Times New Roman" w:hAnsi="Times New Roman" w:cs="Times New Roman"/>
                <w:sz w:val="28"/>
                <w:szCs w:val="28"/>
              </w:rPr>
            </w:pPr>
            <w:r w:rsidRPr="000B2BF1">
              <w:rPr>
                <w:rFonts w:ascii="Times New Roman" w:hAnsi="Times New Roman" w:cs="Times New Roman"/>
                <w:sz w:val="28"/>
                <w:szCs w:val="28"/>
              </w:rPr>
              <w:t>All Kingston roads</w:t>
            </w:r>
          </w:p>
        </w:tc>
      </w:tr>
      <w:tr w:rsidR="00410CF9" w:rsidTr="00410CF9">
        <w:tc>
          <w:tcPr>
            <w:tcW w:w="1560" w:type="dxa"/>
          </w:tcPr>
          <w:p w:rsidR="00410CF9" w:rsidRPr="000B2BF1" w:rsidRDefault="00410CF9" w:rsidP="000B2BF1">
            <w:pPr>
              <w:jc w:val="both"/>
              <w:rPr>
                <w:rFonts w:ascii="Times New Roman" w:hAnsi="Times New Roman" w:cs="Times New Roman"/>
                <w:sz w:val="28"/>
                <w:szCs w:val="28"/>
              </w:rPr>
            </w:pPr>
          </w:p>
        </w:tc>
        <w:tc>
          <w:tcPr>
            <w:tcW w:w="2133" w:type="dxa"/>
          </w:tcPr>
          <w:p w:rsidR="00410CF9" w:rsidRPr="000B2BF1" w:rsidRDefault="00410CF9" w:rsidP="000B2BF1">
            <w:pPr>
              <w:jc w:val="both"/>
              <w:rPr>
                <w:rFonts w:ascii="Times New Roman" w:hAnsi="Times New Roman" w:cs="Times New Roman"/>
                <w:sz w:val="28"/>
                <w:szCs w:val="28"/>
              </w:rPr>
            </w:pPr>
            <w:r w:rsidRPr="000B2BF1">
              <w:rPr>
                <w:rFonts w:ascii="Times New Roman" w:hAnsi="Times New Roman" w:cs="Times New Roman"/>
                <w:sz w:val="28"/>
                <w:szCs w:val="28"/>
              </w:rPr>
              <w:t>Avenue</w:t>
            </w:r>
          </w:p>
        </w:tc>
        <w:tc>
          <w:tcPr>
            <w:tcW w:w="3149" w:type="dxa"/>
          </w:tcPr>
          <w:p w:rsidR="00410CF9" w:rsidRPr="000B2BF1" w:rsidRDefault="00410CF9" w:rsidP="001E3051">
            <w:pPr>
              <w:jc w:val="both"/>
              <w:rPr>
                <w:rFonts w:ascii="Times New Roman" w:hAnsi="Times New Roman" w:cs="Times New Roman"/>
                <w:sz w:val="28"/>
                <w:szCs w:val="28"/>
              </w:rPr>
            </w:pPr>
            <w:r w:rsidRPr="000B2BF1">
              <w:rPr>
                <w:rFonts w:ascii="Times New Roman" w:hAnsi="Times New Roman" w:cs="Times New Roman"/>
                <w:sz w:val="28"/>
                <w:szCs w:val="28"/>
              </w:rPr>
              <w:t>Kingston Hall</w:t>
            </w:r>
          </w:p>
        </w:tc>
      </w:tr>
      <w:tr w:rsidR="00410CF9" w:rsidTr="00410CF9">
        <w:tc>
          <w:tcPr>
            <w:tcW w:w="1560" w:type="dxa"/>
          </w:tcPr>
          <w:p w:rsidR="00410CF9" w:rsidRPr="000B2BF1" w:rsidRDefault="00410CF9" w:rsidP="000B2BF1">
            <w:pPr>
              <w:jc w:val="both"/>
              <w:rPr>
                <w:rFonts w:ascii="Times New Roman" w:hAnsi="Times New Roman" w:cs="Times New Roman"/>
                <w:sz w:val="28"/>
                <w:szCs w:val="28"/>
              </w:rPr>
            </w:pPr>
          </w:p>
        </w:tc>
        <w:tc>
          <w:tcPr>
            <w:tcW w:w="2133" w:type="dxa"/>
          </w:tcPr>
          <w:p w:rsidR="00410CF9" w:rsidRPr="000B2BF1" w:rsidRDefault="00410CF9" w:rsidP="000B2BF1">
            <w:pPr>
              <w:jc w:val="both"/>
              <w:rPr>
                <w:rFonts w:ascii="Times New Roman" w:hAnsi="Times New Roman" w:cs="Times New Roman"/>
                <w:sz w:val="28"/>
                <w:szCs w:val="28"/>
              </w:rPr>
            </w:pPr>
            <w:r w:rsidRPr="000B2BF1">
              <w:rPr>
                <w:rFonts w:ascii="Times New Roman" w:hAnsi="Times New Roman" w:cs="Times New Roman"/>
                <w:sz w:val="28"/>
                <w:szCs w:val="28"/>
              </w:rPr>
              <w:t>Gardens</w:t>
            </w:r>
          </w:p>
        </w:tc>
        <w:tc>
          <w:tcPr>
            <w:tcW w:w="3149" w:type="dxa"/>
          </w:tcPr>
          <w:p w:rsidR="00410CF9" w:rsidRPr="000B2BF1" w:rsidRDefault="00410CF9" w:rsidP="000B2BF1">
            <w:pPr>
              <w:jc w:val="both"/>
              <w:rPr>
                <w:rFonts w:ascii="Times New Roman" w:hAnsi="Times New Roman" w:cs="Times New Roman"/>
                <w:sz w:val="28"/>
                <w:szCs w:val="28"/>
              </w:rPr>
            </w:pPr>
          </w:p>
        </w:tc>
      </w:tr>
      <w:tr w:rsidR="00410CF9" w:rsidTr="00410CF9">
        <w:tc>
          <w:tcPr>
            <w:tcW w:w="1560" w:type="dxa"/>
          </w:tcPr>
          <w:p w:rsidR="00410CF9" w:rsidRPr="000B2BF1" w:rsidRDefault="00410CF9" w:rsidP="000B2BF1">
            <w:pPr>
              <w:jc w:val="both"/>
              <w:rPr>
                <w:rFonts w:ascii="Times New Roman" w:hAnsi="Times New Roman" w:cs="Times New Roman"/>
                <w:sz w:val="28"/>
                <w:szCs w:val="28"/>
              </w:rPr>
            </w:pPr>
          </w:p>
        </w:tc>
        <w:tc>
          <w:tcPr>
            <w:tcW w:w="2133" w:type="dxa"/>
          </w:tcPr>
          <w:p w:rsidR="00410CF9" w:rsidRPr="000B2BF1" w:rsidRDefault="00410CF9" w:rsidP="000B2BF1">
            <w:pPr>
              <w:jc w:val="both"/>
              <w:rPr>
                <w:rFonts w:ascii="Times New Roman" w:hAnsi="Times New Roman" w:cs="Times New Roman"/>
                <w:sz w:val="28"/>
                <w:szCs w:val="28"/>
              </w:rPr>
            </w:pPr>
          </w:p>
        </w:tc>
        <w:tc>
          <w:tcPr>
            <w:tcW w:w="3149" w:type="dxa"/>
          </w:tcPr>
          <w:p w:rsidR="00410CF9" w:rsidRPr="000B2BF1" w:rsidRDefault="00410CF9" w:rsidP="001E3051">
            <w:pPr>
              <w:jc w:val="both"/>
              <w:rPr>
                <w:rFonts w:ascii="Times New Roman" w:hAnsi="Times New Roman" w:cs="Times New Roman"/>
                <w:sz w:val="28"/>
                <w:szCs w:val="28"/>
              </w:rPr>
            </w:pPr>
            <w:r w:rsidRPr="000B2BF1">
              <w:rPr>
                <w:rFonts w:ascii="Times New Roman" w:hAnsi="Times New Roman" w:cs="Times New Roman"/>
                <w:sz w:val="28"/>
                <w:szCs w:val="28"/>
              </w:rPr>
              <w:t>All Pine Valley roads</w:t>
            </w:r>
          </w:p>
        </w:tc>
      </w:tr>
      <w:tr w:rsidR="00410CF9" w:rsidTr="00410CF9">
        <w:tc>
          <w:tcPr>
            <w:tcW w:w="1560" w:type="dxa"/>
          </w:tcPr>
          <w:p w:rsidR="00410CF9" w:rsidRPr="000B2BF1" w:rsidRDefault="00410CF9" w:rsidP="001E3051">
            <w:pPr>
              <w:jc w:val="right"/>
              <w:rPr>
                <w:rFonts w:ascii="Times New Roman" w:hAnsi="Times New Roman" w:cs="Times New Roman"/>
                <w:sz w:val="28"/>
                <w:szCs w:val="28"/>
              </w:rPr>
            </w:pPr>
            <w:r w:rsidRPr="000B2BF1">
              <w:rPr>
                <w:rFonts w:ascii="Times New Roman" w:hAnsi="Times New Roman" w:cs="Times New Roman"/>
                <w:sz w:val="28"/>
                <w:szCs w:val="28"/>
              </w:rPr>
              <w:t>Heather</w:t>
            </w:r>
          </w:p>
        </w:tc>
        <w:tc>
          <w:tcPr>
            <w:tcW w:w="2133" w:type="dxa"/>
          </w:tcPr>
          <w:p w:rsidR="00410CF9" w:rsidRPr="000B2BF1" w:rsidRDefault="00410CF9" w:rsidP="001E3051">
            <w:pPr>
              <w:jc w:val="both"/>
              <w:rPr>
                <w:rFonts w:ascii="Times New Roman" w:hAnsi="Times New Roman" w:cs="Times New Roman"/>
                <w:sz w:val="28"/>
                <w:szCs w:val="28"/>
              </w:rPr>
            </w:pPr>
            <w:r w:rsidRPr="000B2BF1">
              <w:rPr>
                <w:rFonts w:ascii="Times New Roman" w:hAnsi="Times New Roman" w:cs="Times New Roman"/>
                <w:sz w:val="28"/>
                <w:szCs w:val="28"/>
              </w:rPr>
              <w:t>Lawn</w:t>
            </w:r>
          </w:p>
        </w:tc>
        <w:tc>
          <w:tcPr>
            <w:tcW w:w="3149" w:type="dxa"/>
          </w:tcPr>
          <w:p w:rsidR="00410CF9" w:rsidRPr="000B2BF1" w:rsidRDefault="00410CF9" w:rsidP="000B2BF1">
            <w:pPr>
              <w:jc w:val="both"/>
              <w:rPr>
                <w:rFonts w:ascii="Times New Roman" w:hAnsi="Times New Roman" w:cs="Times New Roman"/>
                <w:sz w:val="28"/>
                <w:szCs w:val="28"/>
              </w:rPr>
            </w:pPr>
            <w:proofErr w:type="spellStart"/>
            <w:r w:rsidRPr="000B2BF1">
              <w:rPr>
                <w:rFonts w:ascii="Times New Roman" w:hAnsi="Times New Roman" w:cs="Times New Roman"/>
                <w:sz w:val="28"/>
                <w:szCs w:val="28"/>
              </w:rPr>
              <w:t>Kellystown</w:t>
            </w:r>
            <w:proofErr w:type="spellEnd"/>
          </w:p>
        </w:tc>
      </w:tr>
      <w:tr w:rsidR="00410CF9" w:rsidTr="00410CF9">
        <w:tc>
          <w:tcPr>
            <w:tcW w:w="1560" w:type="dxa"/>
          </w:tcPr>
          <w:p w:rsidR="00410CF9" w:rsidRPr="000B2BF1" w:rsidRDefault="00410CF9" w:rsidP="001E3051">
            <w:pPr>
              <w:jc w:val="both"/>
              <w:rPr>
                <w:rFonts w:ascii="Times New Roman" w:hAnsi="Times New Roman" w:cs="Times New Roman"/>
                <w:sz w:val="28"/>
                <w:szCs w:val="28"/>
              </w:rPr>
            </w:pPr>
          </w:p>
        </w:tc>
        <w:tc>
          <w:tcPr>
            <w:tcW w:w="2133" w:type="dxa"/>
          </w:tcPr>
          <w:p w:rsidR="00410CF9" w:rsidRPr="000B2BF1" w:rsidRDefault="00410CF9" w:rsidP="001E3051">
            <w:pPr>
              <w:jc w:val="both"/>
              <w:rPr>
                <w:rFonts w:ascii="Times New Roman" w:hAnsi="Times New Roman" w:cs="Times New Roman"/>
                <w:sz w:val="28"/>
                <w:szCs w:val="28"/>
              </w:rPr>
            </w:pPr>
            <w:r w:rsidRPr="000B2BF1">
              <w:rPr>
                <w:rFonts w:ascii="Times New Roman" w:hAnsi="Times New Roman" w:cs="Times New Roman"/>
                <w:sz w:val="28"/>
                <w:szCs w:val="28"/>
              </w:rPr>
              <w:t>Drive</w:t>
            </w:r>
          </w:p>
        </w:tc>
        <w:tc>
          <w:tcPr>
            <w:tcW w:w="3149" w:type="dxa"/>
          </w:tcPr>
          <w:p w:rsidR="00410CF9" w:rsidRPr="000B2BF1" w:rsidRDefault="00410CF9" w:rsidP="000B2BF1">
            <w:pPr>
              <w:jc w:val="both"/>
              <w:rPr>
                <w:rFonts w:ascii="Times New Roman" w:hAnsi="Times New Roman" w:cs="Times New Roman"/>
                <w:sz w:val="28"/>
                <w:szCs w:val="28"/>
              </w:rPr>
            </w:pPr>
          </w:p>
        </w:tc>
      </w:tr>
      <w:tr w:rsidR="00410CF9" w:rsidTr="00410CF9">
        <w:tc>
          <w:tcPr>
            <w:tcW w:w="1560" w:type="dxa"/>
          </w:tcPr>
          <w:p w:rsidR="00410CF9" w:rsidRPr="000B2BF1" w:rsidRDefault="00410CF9" w:rsidP="001E3051">
            <w:pPr>
              <w:jc w:val="both"/>
              <w:rPr>
                <w:rFonts w:ascii="Times New Roman" w:hAnsi="Times New Roman" w:cs="Times New Roman"/>
                <w:sz w:val="28"/>
                <w:szCs w:val="28"/>
              </w:rPr>
            </w:pPr>
          </w:p>
        </w:tc>
        <w:tc>
          <w:tcPr>
            <w:tcW w:w="2133" w:type="dxa"/>
          </w:tcPr>
          <w:p w:rsidR="00410CF9" w:rsidRPr="000B2BF1" w:rsidRDefault="00410CF9" w:rsidP="001E3051">
            <w:pPr>
              <w:jc w:val="both"/>
              <w:rPr>
                <w:rFonts w:ascii="Times New Roman" w:hAnsi="Times New Roman" w:cs="Times New Roman"/>
                <w:sz w:val="28"/>
                <w:szCs w:val="28"/>
              </w:rPr>
            </w:pPr>
            <w:r w:rsidRPr="000B2BF1">
              <w:rPr>
                <w:rFonts w:ascii="Times New Roman" w:hAnsi="Times New Roman" w:cs="Times New Roman"/>
                <w:sz w:val="28"/>
                <w:szCs w:val="28"/>
              </w:rPr>
              <w:t>Close</w:t>
            </w:r>
          </w:p>
        </w:tc>
        <w:tc>
          <w:tcPr>
            <w:tcW w:w="3149" w:type="dxa"/>
          </w:tcPr>
          <w:p w:rsidR="00410CF9" w:rsidRPr="000B2BF1" w:rsidRDefault="00410CF9" w:rsidP="001E3051">
            <w:pPr>
              <w:jc w:val="both"/>
              <w:rPr>
                <w:rFonts w:ascii="Times New Roman" w:hAnsi="Times New Roman" w:cs="Times New Roman"/>
                <w:sz w:val="28"/>
                <w:szCs w:val="28"/>
              </w:rPr>
            </w:pPr>
            <w:r w:rsidRPr="000B2BF1">
              <w:rPr>
                <w:rFonts w:ascii="Times New Roman" w:hAnsi="Times New Roman" w:cs="Times New Roman"/>
                <w:sz w:val="28"/>
                <w:szCs w:val="28"/>
              </w:rPr>
              <w:t xml:space="preserve">La </w:t>
            </w:r>
            <w:proofErr w:type="spellStart"/>
            <w:r w:rsidRPr="000B2BF1">
              <w:rPr>
                <w:rFonts w:ascii="Times New Roman" w:hAnsi="Times New Roman" w:cs="Times New Roman"/>
                <w:sz w:val="28"/>
                <w:szCs w:val="28"/>
              </w:rPr>
              <w:t>Touche</w:t>
            </w:r>
            <w:proofErr w:type="spellEnd"/>
            <w:r w:rsidRPr="000B2BF1">
              <w:rPr>
                <w:rFonts w:ascii="Times New Roman" w:hAnsi="Times New Roman" w:cs="Times New Roman"/>
                <w:sz w:val="28"/>
                <w:szCs w:val="28"/>
              </w:rPr>
              <w:t xml:space="preserve"> Court</w:t>
            </w:r>
          </w:p>
        </w:tc>
      </w:tr>
      <w:tr w:rsidR="00410CF9" w:rsidTr="00410CF9">
        <w:tc>
          <w:tcPr>
            <w:tcW w:w="1560" w:type="dxa"/>
          </w:tcPr>
          <w:p w:rsidR="00410CF9" w:rsidRPr="000B2BF1" w:rsidRDefault="00410CF9" w:rsidP="001E3051">
            <w:pPr>
              <w:jc w:val="both"/>
              <w:rPr>
                <w:rFonts w:ascii="Times New Roman" w:hAnsi="Times New Roman" w:cs="Times New Roman"/>
                <w:sz w:val="28"/>
                <w:szCs w:val="28"/>
              </w:rPr>
            </w:pPr>
          </w:p>
        </w:tc>
        <w:tc>
          <w:tcPr>
            <w:tcW w:w="2133" w:type="dxa"/>
          </w:tcPr>
          <w:p w:rsidR="00410CF9" w:rsidRPr="000B2BF1" w:rsidRDefault="00410CF9" w:rsidP="001E3051">
            <w:pPr>
              <w:jc w:val="both"/>
              <w:rPr>
                <w:rFonts w:ascii="Times New Roman" w:hAnsi="Times New Roman" w:cs="Times New Roman"/>
                <w:sz w:val="28"/>
                <w:szCs w:val="28"/>
              </w:rPr>
            </w:pPr>
            <w:r w:rsidRPr="000B2BF1">
              <w:rPr>
                <w:rFonts w:ascii="Times New Roman" w:hAnsi="Times New Roman" w:cs="Times New Roman"/>
                <w:sz w:val="28"/>
                <w:szCs w:val="28"/>
              </w:rPr>
              <w:t>Grove</w:t>
            </w:r>
          </w:p>
        </w:tc>
        <w:tc>
          <w:tcPr>
            <w:tcW w:w="3149" w:type="dxa"/>
          </w:tcPr>
          <w:p w:rsidR="00410CF9" w:rsidRPr="000B2BF1" w:rsidRDefault="00410CF9" w:rsidP="001E3051">
            <w:pPr>
              <w:jc w:val="both"/>
              <w:rPr>
                <w:rFonts w:ascii="Times New Roman" w:hAnsi="Times New Roman" w:cs="Times New Roman"/>
                <w:sz w:val="28"/>
                <w:szCs w:val="28"/>
              </w:rPr>
            </w:pPr>
            <w:proofErr w:type="spellStart"/>
            <w:r w:rsidRPr="000B2BF1">
              <w:rPr>
                <w:rFonts w:ascii="Times New Roman" w:hAnsi="Times New Roman" w:cs="Times New Roman"/>
                <w:sz w:val="28"/>
                <w:szCs w:val="28"/>
              </w:rPr>
              <w:t>Marlay</w:t>
            </w:r>
            <w:proofErr w:type="spellEnd"/>
            <w:r w:rsidRPr="000B2BF1">
              <w:rPr>
                <w:rFonts w:ascii="Times New Roman" w:hAnsi="Times New Roman" w:cs="Times New Roman"/>
                <w:sz w:val="28"/>
                <w:szCs w:val="28"/>
              </w:rPr>
              <w:t xml:space="preserve"> View apartments</w:t>
            </w:r>
          </w:p>
        </w:tc>
      </w:tr>
      <w:tr w:rsidR="00410CF9" w:rsidTr="00410CF9">
        <w:tc>
          <w:tcPr>
            <w:tcW w:w="1560" w:type="dxa"/>
          </w:tcPr>
          <w:p w:rsidR="00410CF9" w:rsidRPr="000B2BF1" w:rsidRDefault="00410CF9" w:rsidP="001E3051">
            <w:pPr>
              <w:jc w:val="both"/>
              <w:rPr>
                <w:rFonts w:ascii="Times New Roman" w:hAnsi="Times New Roman" w:cs="Times New Roman"/>
                <w:sz w:val="28"/>
                <w:szCs w:val="28"/>
              </w:rPr>
            </w:pPr>
          </w:p>
        </w:tc>
        <w:tc>
          <w:tcPr>
            <w:tcW w:w="2133" w:type="dxa"/>
          </w:tcPr>
          <w:p w:rsidR="00410CF9" w:rsidRPr="000B2BF1" w:rsidRDefault="00410CF9" w:rsidP="001E3051">
            <w:pPr>
              <w:jc w:val="both"/>
              <w:rPr>
                <w:rFonts w:ascii="Times New Roman" w:hAnsi="Times New Roman" w:cs="Times New Roman"/>
                <w:sz w:val="28"/>
                <w:szCs w:val="28"/>
              </w:rPr>
            </w:pPr>
            <w:r w:rsidRPr="000B2BF1">
              <w:rPr>
                <w:rFonts w:ascii="Times New Roman" w:hAnsi="Times New Roman" w:cs="Times New Roman"/>
                <w:sz w:val="28"/>
                <w:szCs w:val="28"/>
              </w:rPr>
              <w:t xml:space="preserve">Park </w:t>
            </w:r>
          </w:p>
        </w:tc>
        <w:tc>
          <w:tcPr>
            <w:tcW w:w="3149" w:type="dxa"/>
          </w:tcPr>
          <w:p w:rsidR="00410CF9" w:rsidRPr="000B2BF1" w:rsidRDefault="00410CF9" w:rsidP="001E3051">
            <w:pPr>
              <w:jc w:val="both"/>
              <w:rPr>
                <w:rFonts w:ascii="Times New Roman" w:hAnsi="Times New Roman" w:cs="Times New Roman"/>
                <w:sz w:val="28"/>
                <w:szCs w:val="28"/>
              </w:rPr>
            </w:pPr>
          </w:p>
        </w:tc>
      </w:tr>
      <w:tr w:rsidR="00410CF9" w:rsidTr="00410CF9">
        <w:tc>
          <w:tcPr>
            <w:tcW w:w="1560" w:type="dxa"/>
          </w:tcPr>
          <w:p w:rsidR="00410CF9" w:rsidRPr="000B2BF1" w:rsidRDefault="00410CF9" w:rsidP="001E3051">
            <w:pPr>
              <w:jc w:val="both"/>
              <w:rPr>
                <w:rFonts w:ascii="Times New Roman" w:hAnsi="Times New Roman" w:cs="Times New Roman"/>
                <w:sz w:val="28"/>
                <w:szCs w:val="28"/>
              </w:rPr>
            </w:pPr>
          </w:p>
        </w:tc>
        <w:tc>
          <w:tcPr>
            <w:tcW w:w="2133" w:type="dxa"/>
          </w:tcPr>
          <w:p w:rsidR="00410CF9" w:rsidRPr="000B2BF1" w:rsidRDefault="00410CF9" w:rsidP="001E3051">
            <w:pPr>
              <w:jc w:val="both"/>
              <w:rPr>
                <w:rFonts w:ascii="Times New Roman" w:hAnsi="Times New Roman" w:cs="Times New Roman"/>
                <w:sz w:val="28"/>
                <w:szCs w:val="28"/>
              </w:rPr>
            </w:pPr>
            <w:r w:rsidRPr="000B2BF1">
              <w:rPr>
                <w:rFonts w:ascii="Times New Roman" w:hAnsi="Times New Roman" w:cs="Times New Roman"/>
                <w:sz w:val="28"/>
                <w:szCs w:val="28"/>
              </w:rPr>
              <w:t>Road</w:t>
            </w:r>
          </w:p>
        </w:tc>
        <w:tc>
          <w:tcPr>
            <w:tcW w:w="3149" w:type="dxa"/>
          </w:tcPr>
          <w:p w:rsidR="00410CF9" w:rsidRPr="000B2BF1" w:rsidRDefault="00410CF9" w:rsidP="00CE665B">
            <w:pPr>
              <w:jc w:val="both"/>
              <w:rPr>
                <w:rFonts w:ascii="Times New Roman" w:hAnsi="Times New Roman" w:cs="Times New Roman"/>
                <w:sz w:val="28"/>
                <w:szCs w:val="28"/>
              </w:rPr>
            </w:pPr>
          </w:p>
        </w:tc>
      </w:tr>
    </w:tbl>
    <w:p w:rsidR="000B2BF1" w:rsidRDefault="000B2BF1" w:rsidP="00CE665B">
      <w:pPr>
        <w:spacing w:after="0" w:line="240" w:lineRule="auto"/>
        <w:jc w:val="both"/>
        <w:rPr>
          <w:rFonts w:ascii="Times New Roman" w:hAnsi="Times New Roman" w:cs="Times New Roman"/>
          <w:b/>
          <w:sz w:val="24"/>
          <w:szCs w:val="24"/>
        </w:rPr>
      </w:pPr>
    </w:p>
    <w:p w:rsidR="000B2BF1" w:rsidRDefault="000B2BF1" w:rsidP="00CE665B">
      <w:pPr>
        <w:spacing w:after="0" w:line="240" w:lineRule="auto"/>
        <w:jc w:val="both"/>
        <w:rPr>
          <w:rFonts w:ascii="Times New Roman" w:hAnsi="Times New Roman" w:cs="Times New Roman"/>
          <w:b/>
          <w:sz w:val="24"/>
          <w:szCs w:val="24"/>
        </w:rPr>
      </w:pPr>
    </w:p>
    <w:p w:rsidR="000B2BF1" w:rsidRDefault="000B2BF1" w:rsidP="00CE665B">
      <w:pPr>
        <w:spacing w:after="0" w:line="240" w:lineRule="auto"/>
        <w:jc w:val="both"/>
        <w:rPr>
          <w:rFonts w:ascii="Times New Roman" w:hAnsi="Times New Roman" w:cs="Times New Roman"/>
          <w:b/>
          <w:sz w:val="24"/>
          <w:szCs w:val="24"/>
        </w:rPr>
      </w:pPr>
    </w:p>
    <w:p w:rsidR="000B2BF1" w:rsidRPr="00CE665B" w:rsidRDefault="000B2BF1" w:rsidP="00CE665B">
      <w:pPr>
        <w:spacing w:after="0" w:line="240" w:lineRule="auto"/>
        <w:jc w:val="both"/>
        <w:rPr>
          <w:rFonts w:ascii="Times New Roman" w:hAnsi="Times New Roman" w:cs="Times New Roman"/>
          <w:b/>
          <w:sz w:val="24"/>
          <w:szCs w:val="24"/>
        </w:rPr>
      </w:pPr>
    </w:p>
    <w:p w:rsidR="0089116F" w:rsidRDefault="0089116F" w:rsidP="00CE665B">
      <w:pPr>
        <w:spacing w:after="0" w:line="240" w:lineRule="auto"/>
        <w:rPr>
          <w:rFonts w:ascii="Times New Roman" w:hAnsi="Times New Roman" w:cs="Times New Roman"/>
          <w:sz w:val="24"/>
          <w:szCs w:val="24"/>
        </w:rPr>
      </w:pPr>
    </w:p>
    <w:sectPr w:rsidR="0089116F" w:rsidSect="006F132C">
      <w:headerReference w:type="first" r:id="rId17"/>
      <w:pgSz w:w="11906" w:h="16838"/>
      <w:pgMar w:top="1440" w:right="1440" w:bottom="1276"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9D3" w:rsidRDefault="006529D3" w:rsidP="00D8609E">
      <w:pPr>
        <w:spacing w:after="0" w:line="240" w:lineRule="auto"/>
      </w:pPr>
      <w:r>
        <w:separator/>
      </w:r>
    </w:p>
  </w:endnote>
  <w:endnote w:type="continuationSeparator" w:id="0">
    <w:p w:rsidR="006529D3" w:rsidRDefault="006529D3" w:rsidP="00D8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502780"/>
      <w:docPartObj>
        <w:docPartGallery w:val="Page Numbers (Bottom of Page)"/>
        <w:docPartUnique/>
      </w:docPartObj>
    </w:sdtPr>
    <w:sdtEndPr>
      <w:rPr>
        <w:noProof/>
      </w:rPr>
    </w:sdtEndPr>
    <w:sdtContent>
      <w:p w:rsidR="000B2BF1" w:rsidRDefault="000014DB">
        <w:pPr>
          <w:pStyle w:val="Footer"/>
          <w:jc w:val="right"/>
        </w:pPr>
        <w:r>
          <w:fldChar w:fldCharType="begin"/>
        </w:r>
        <w:r>
          <w:instrText xml:space="preserve"> PAGE   \* MERGEFORMAT </w:instrText>
        </w:r>
        <w:r>
          <w:fldChar w:fldCharType="separate"/>
        </w:r>
        <w:r w:rsidR="008729DF">
          <w:rPr>
            <w:noProof/>
          </w:rPr>
          <w:t>9</w:t>
        </w:r>
        <w:r>
          <w:rPr>
            <w:noProof/>
          </w:rPr>
          <w:fldChar w:fldCharType="end"/>
        </w:r>
      </w:p>
    </w:sdtContent>
  </w:sdt>
  <w:p w:rsidR="000B2BF1" w:rsidRDefault="000B2BF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9D3" w:rsidRDefault="006529D3" w:rsidP="00D8609E">
      <w:pPr>
        <w:spacing w:after="0" w:line="240" w:lineRule="auto"/>
      </w:pPr>
      <w:r>
        <w:separator/>
      </w:r>
    </w:p>
  </w:footnote>
  <w:footnote w:type="continuationSeparator" w:id="0">
    <w:p w:rsidR="006529D3" w:rsidRDefault="006529D3" w:rsidP="00D86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CF9" w:rsidRPr="00410CF9" w:rsidRDefault="00EF6922">
    <w:pPr>
      <w:pStyle w:val="Header"/>
      <w:rPr>
        <w:rFonts w:ascii="Times New Roman" w:hAnsi="Times New Roman" w:cs="Times New Roman"/>
        <w:i/>
      </w:rPr>
    </w:pPr>
    <w:r>
      <w:rPr>
        <w:rFonts w:ascii="Times New Roman" w:hAnsi="Times New Roman" w:cs="Times New Roman"/>
        <w:i/>
      </w:rPr>
      <w:t>Appendix One</w:t>
    </w:r>
  </w:p>
  <w:p w:rsidR="000B2BF1" w:rsidRPr="00F3261A" w:rsidRDefault="000B2BF1" w:rsidP="00052E0A">
    <w:pPr>
      <w:pStyle w:val="Header"/>
      <w:rPr>
        <w:rFonts w:ascii="Times New Roman" w:hAnsi="Times New Roman" w:cs="Times New Roman"/>
        <w:b/>
        <w:sz w:val="24"/>
        <w:szCs w:val="24"/>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CF9" w:rsidRPr="00410CF9" w:rsidRDefault="00410CF9">
    <w:pPr>
      <w:pStyle w:val="Header"/>
      <w:rPr>
        <w:rFonts w:ascii="Times New Roman" w:hAnsi="Times New Roman" w:cs="Times New Roman"/>
        <w:i/>
      </w:rPr>
    </w:pPr>
    <w:r>
      <w:rPr>
        <w:rFonts w:ascii="Times New Roman" w:hAnsi="Times New Roman" w:cs="Times New Roman"/>
        <w:i/>
      </w:rPr>
      <w:t>Appendix Two</w:t>
    </w:r>
  </w:p>
  <w:p w:rsidR="00410CF9" w:rsidRPr="00F3261A" w:rsidRDefault="00410CF9" w:rsidP="00052E0A">
    <w:pPr>
      <w:pStyle w:val="Header"/>
      <w:rPr>
        <w:rFonts w:ascii="Times New Roman" w:hAnsi="Times New Roman" w:cs="Times New Roman"/>
        <w:b/>
        <w:sz w:val="24"/>
        <w:szCs w:val="24"/>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071C"/>
    <w:multiLevelType w:val="hybridMultilevel"/>
    <w:tmpl w:val="683424B4"/>
    <w:lvl w:ilvl="0" w:tplc="7102E680">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617879"/>
    <w:multiLevelType w:val="hybridMultilevel"/>
    <w:tmpl w:val="F65EF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980257A"/>
    <w:multiLevelType w:val="hybridMultilevel"/>
    <w:tmpl w:val="31D89576"/>
    <w:lvl w:ilvl="0" w:tplc="1809000F">
      <w:start w:val="1"/>
      <w:numFmt w:val="decimal"/>
      <w:lvlText w:val="%1."/>
      <w:lvlJc w:val="left"/>
      <w:pPr>
        <w:ind w:left="786"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E15677B"/>
    <w:multiLevelType w:val="hybridMultilevel"/>
    <w:tmpl w:val="15969DC4"/>
    <w:lvl w:ilvl="0" w:tplc="D92ABE84">
      <w:start w:val="1"/>
      <w:numFmt w:val="bullet"/>
      <w:lvlText w:val=""/>
      <w:lvlJc w:val="left"/>
      <w:pPr>
        <w:ind w:left="720" w:hanging="360"/>
      </w:pPr>
      <w:rPr>
        <w:rFonts w:ascii="Wingdings 2" w:hAnsi="Wingdings 2" w:hint="default"/>
      </w:rPr>
    </w:lvl>
    <w:lvl w:ilvl="1" w:tplc="1809000F">
      <w:start w:val="1"/>
      <w:numFmt w:val="decimal"/>
      <w:lvlText w:val="%2."/>
      <w:lvlJc w:val="left"/>
      <w:pPr>
        <w:ind w:left="1440"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1F506A6"/>
    <w:multiLevelType w:val="hybridMultilevel"/>
    <w:tmpl w:val="8610A220"/>
    <w:lvl w:ilvl="0" w:tplc="0FBAD380">
      <w:start w:val="1"/>
      <w:numFmt w:val="lowerLetter"/>
      <w:lvlText w:val="%1)"/>
      <w:lvlJc w:val="left"/>
      <w:pPr>
        <w:ind w:left="720" w:hanging="360"/>
      </w:pPr>
      <w:rPr>
        <w:rFonts w:eastAsia="Trebuchet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5D37E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58959C0"/>
    <w:multiLevelType w:val="hybridMultilevel"/>
    <w:tmpl w:val="D2CA1F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67244BF"/>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6F451C6"/>
    <w:multiLevelType w:val="hybridMultilevel"/>
    <w:tmpl w:val="92F8A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AD1ADA"/>
    <w:multiLevelType w:val="hybridMultilevel"/>
    <w:tmpl w:val="B76671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EC355F2"/>
    <w:multiLevelType w:val="hybridMultilevel"/>
    <w:tmpl w:val="7AA48A28"/>
    <w:lvl w:ilvl="0" w:tplc="1EA61506">
      <w:start w:val="3"/>
      <w:numFmt w:val="decimal"/>
      <w:lvlText w:val="%1)"/>
      <w:lvlJc w:val="left"/>
      <w:pPr>
        <w:ind w:left="720" w:hanging="360"/>
      </w:pPr>
      <w:rPr>
        <w:rFonts w:hint="default"/>
      </w:rPr>
    </w:lvl>
    <w:lvl w:ilvl="1" w:tplc="950EE5DA">
      <w:start w:val="8"/>
      <w:numFmt w:val="decimal"/>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47F64FD"/>
    <w:multiLevelType w:val="hybridMultilevel"/>
    <w:tmpl w:val="0E4A92EC"/>
    <w:lvl w:ilvl="0" w:tplc="66F2D63C">
      <w:start w:val="3"/>
      <w:numFmt w:val="bullet"/>
      <w:lvlText w:val="-"/>
      <w:lvlJc w:val="left"/>
      <w:pPr>
        <w:ind w:left="1080" w:hanging="360"/>
      </w:pPr>
      <w:rPr>
        <w:rFonts w:ascii="TimesNewRomanPSMT" w:eastAsiaTheme="minorHAnsi" w:hAnsi="TimesNewRomanPSMT" w:cs="TimesNewRomanPSMT" w:hint="default"/>
        <w:color w:val="FF000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2514262F"/>
    <w:multiLevelType w:val="hybridMultilevel"/>
    <w:tmpl w:val="4650CD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7A6FED"/>
    <w:multiLevelType w:val="hybridMultilevel"/>
    <w:tmpl w:val="D5BE5068"/>
    <w:lvl w:ilvl="0" w:tplc="985A58DE">
      <w:start w:val="4"/>
      <w:numFmt w:val="bullet"/>
      <w:lvlText w:val=""/>
      <w:lvlJc w:val="left"/>
      <w:pPr>
        <w:ind w:left="643" w:hanging="360"/>
      </w:pPr>
      <w:rPr>
        <w:rFonts w:ascii="Symbol" w:eastAsiaTheme="minorHAnsi" w:hAnsi="Symbol" w:cs="Times New Roman"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6" w15:restartNumberingAfterBreak="0">
    <w:nsid w:val="2C492676"/>
    <w:multiLevelType w:val="hybridMultilevel"/>
    <w:tmpl w:val="AF18A6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86F2B0B"/>
    <w:multiLevelType w:val="hybridMultilevel"/>
    <w:tmpl w:val="334C3E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87A5453"/>
    <w:multiLevelType w:val="hybridMultilevel"/>
    <w:tmpl w:val="2F4E43CA"/>
    <w:lvl w:ilvl="0" w:tplc="38F6A7E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3A1EA2"/>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2376DB1"/>
    <w:multiLevelType w:val="hybridMultilevel"/>
    <w:tmpl w:val="EF28761C"/>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2D10377"/>
    <w:multiLevelType w:val="hybridMultilevel"/>
    <w:tmpl w:val="D99CC81C"/>
    <w:lvl w:ilvl="0" w:tplc="851C2838">
      <w:start w:val="5"/>
      <w:numFmt w:val="decimal"/>
      <w:lvlText w:val="%1."/>
      <w:lvlJc w:val="left"/>
      <w:pPr>
        <w:ind w:left="360" w:hanging="360"/>
      </w:pPr>
      <w:rPr>
        <w:rFonts w:hint="default"/>
        <w:b/>
        <w:color w:val="385623" w:themeColor="accent6" w:themeShade="8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937081F"/>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B22237B"/>
    <w:multiLevelType w:val="hybridMultilevel"/>
    <w:tmpl w:val="19146A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C1C1826"/>
    <w:multiLevelType w:val="hybridMultilevel"/>
    <w:tmpl w:val="F4668792"/>
    <w:lvl w:ilvl="0" w:tplc="11483EAE">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DCE2CB3"/>
    <w:multiLevelType w:val="hybridMultilevel"/>
    <w:tmpl w:val="EC5E67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012BDD"/>
    <w:multiLevelType w:val="hybridMultilevel"/>
    <w:tmpl w:val="10144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0B27B3D"/>
    <w:multiLevelType w:val="hybridMultilevel"/>
    <w:tmpl w:val="E60AC8C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1223D89"/>
    <w:multiLevelType w:val="hybridMultilevel"/>
    <w:tmpl w:val="DD5EDE28"/>
    <w:lvl w:ilvl="0" w:tplc="6466F98A">
      <w:start w:val="4"/>
      <w:numFmt w:val="bullet"/>
      <w:lvlText w:val=""/>
      <w:lvlJc w:val="left"/>
      <w:pPr>
        <w:ind w:left="720" w:hanging="360"/>
      </w:pPr>
      <w:rPr>
        <w:rFonts w:ascii="Symbol" w:eastAsia="Trebuchet M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600B7B"/>
    <w:multiLevelType w:val="hybridMultilevel"/>
    <w:tmpl w:val="4E3CA9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2FE1883"/>
    <w:multiLevelType w:val="hybridMultilevel"/>
    <w:tmpl w:val="C7767B3E"/>
    <w:lvl w:ilvl="0" w:tplc="8A2E8CB6">
      <w:start w:val="1"/>
      <w:numFmt w:val="decimal"/>
      <w:lvlText w:val="%1."/>
      <w:lvlJc w:val="left"/>
      <w:pPr>
        <w:ind w:left="643" w:hanging="360"/>
      </w:pPr>
      <w:rPr>
        <w:rFonts w:eastAsia="Trebuchet M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2" w15:restartNumberingAfterBreak="0">
    <w:nsid w:val="558511F0"/>
    <w:multiLevelType w:val="hybridMultilevel"/>
    <w:tmpl w:val="D0AE5528"/>
    <w:lvl w:ilvl="0" w:tplc="5E8CAD66">
      <w:start w:val="1"/>
      <w:numFmt w:val="lowerLetter"/>
      <w:lvlText w:val="(%1)"/>
      <w:lvlJc w:val="left"/>
      <w:pPr>
        <w:ind w:left="502"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33" w15:restartNumberingAfterBreak="0">
    <w:nsid w:val="5A5F2D1B"/>
    <w:multiLevelType w:val="hybridMultilevel"/>
    <w:tmpl w:val="70C00F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9A7B71"/>
    <w:multiLevelType w:val="hybridMultilevel"/>
    <w:tmpl w:val="93AA4596"/>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5DCC12C6"/>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5E1B00D9"/>
    <w:multiLevelType w:val="hybridMultilevel"/>
    <w:tmpl w:val="52304D10"/>
    <w:lvl w:ilvl="0" w:tplc="D6AC0A9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375574"/>
    <w:multiLevelType w:val="hybridMultilevel"/>
    <w:tmpl w:val="3140ACA2"/>
    <w:lvl w:ilvl="0" w:tplc="8C725EB8">
      <w:start w:val="7"/>
      <w:numFmt w:val="bullet"/>
      <w:lvlText w:val=""/>
      <w:lvlJc w:val="left"/>
      <w:pPr>
        <w:ind w:left="643" w:hanging="360"/>
      </w:pPr>
      <w:rPr>
        <w:rFonts w:ascii="Symbol" w:eastAsia="Trebuchet MS" w:hAnsi="Symbol" w:cs="Times New Roman"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8" w15:restartNumberingAfterBreak="0">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9" w15:restartNumberingAfterBreak="0">
    <w:nsid w:val="698A206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C721CCC"/>
    <w:multiLevelType w:val="hybridMultilevel"/>
    <w:tmpl w:val="1130BF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1CA282A"/>
    <w:multiLevelType w:val="hybridMultilevel"/>
    <w:tmpl w:val="7C401E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56903BF"/>
    <w:multiLevelType w:val="hybridMultilevel"/>
    <w:tmpl w:val="BEB264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6AE51C8"/>
    <w:multiLevelType w:val="hybridMultilevel"/>
    <w:tmpl w:val="BD329BD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7BA66488"/>
    <w:multiLevelType w:val="hybridMultilevel"/>
    <w:tmpl w:val="92F8A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2"/>
  </w:num>
  <w:num w:numId="2">
    <w:abstractNumId w:val="38"/>
  </w:num>
  <w:num w:numId="3">
    <w:abstractNumId w:val="30"/>
  </w:num>
  <w:num w:numId="4">
    <w:abstractNumId w:val="3"/>
  </w:num>
  <w:num w:numId="5">
    <w:abstractNumId w:val="21"/>
  </w:num>
  <w:num w:numId="6">
    <w:abstractNumId w:val="29"/>
  </w:num>
  <w:num w:numId="7">
    <w:abstractNumId w:val="43"/>
  </w:num>
  <w:num w:numId="8">
    <w:abstractNumId w:val="12"/>
  </w:num>
  <w:num w:numId="9">
    <w:abstractNumId w:val="17"/>
  </w:num>
  <w:num w:numId="10">
    <w:abstractNumId w:val="26"/>
  </w:num>
  <w:num w:numId="11">
    <w:abstractNumId w:val="41"/>
  </w:num>
  <w:num w:numId="12">
    <w:abstractNumId w:val="1"/>
  </w:num>
  <w:num w:numId="13">
    <w:abstractNumId w:val="11"/>
  </w:num>
  <w:num w:numId="14">
    <w:abstractNumId w:val="2"/>
  </w:num>
  <w:num w:numId="15">
    <w:abstractNumId w:val="34"/>
  </w:num>
  <w:num w:numId="16">
    <w:abstractNumId w:val="23"/>
  </w:num>
  <w:num w:numId="17">
    <w:abstractNumId w:val="20"/>
  </w:num>
  <w:num w:numId="18">
    <w:abstractNumId w:val="22"/>
  </w:num>
  <w:num w:numId="19">
    <w:abstractNumId w:val="0"/>
  </w:num>
  <w:num w:numId="20">
    <w:abstractNumId w:val="9"/>
  </w:num>
  <w:num w:numId="21">
    <w:abstractNumId w:val="19"/>
  </w:num>
  <w:num w:numId="22">
    <w:abstractNumId w:val="13"/>
  </w:num>
  <w:num w:numId="23">
    <w:abstractNumId w:val="39"/>
  </w:num>
  <w:num w:numId="24">
    <w:abstractNumId w:val="7"/>
  </w:num>
  <w:num w:numId="25">
    <w:abstractNumId w:val="6"/>
  </w:num>
  <w:num w:numId="26">
    <w:abstractNumId w:val="35"/>
  </w:num>
  <w:num w:numId="27">
    <w:abstractNumId w:val="16"/>
  </w:num>
  <w:num w:numId="28">
    <w:abstractNumId w:val="40"/>
  </w:num>
  <w:num w:numId="29">
    <w:abstractNumId w:val="27"/>
  </w:num>
  <w:num w:numId="30">
    <w:abstractNumId w:val="32"/>
  </w:num>
  <w:num w:numId="31">
    <w:abstractNumId w:val="31"/>
  </w:num>
  <w:num w:numId="32">
    <w:abstractNumId w:val="44"/>
  </w:num>
  <w:num w:numId="33">
    <w:abstractNumId w:val="14"/>
  </w:num>
  <w:num w:numId="34">
    <w:abstractNumId w:val="5"/>
  </w:num>
  <w:num w:numId="35">
    <w:abstractNumId w:val="15"/>
  </w:num>
  <w:num w:numId="36">
    <w:abstractNumId w:val="28"/>
  </w:num>
  <w:num w:numId="37">
    <w:abstractNumId w:val="4"/>
  </w:num>
  <w:num w:numId="38">
    <w:abstractNumId w:val="37"/>
  </w:num>
  <w:num w:numId="39">
    <w:abstractNumId w:val="18"/>
  </w:num>
  <w:num w:numId="40">
    <w:abstractNumId w:val="24"/>
  </w:num>
  <w:num w:numId="41">
    <w:abstractNumId w:val="36"/>
  </w:num>
  <w:num w:numId="42">
    <w:abstractNumId w:val="25"/>
  </w:num>
  <w:num w:numId="43">
    <w:abstractNumId w:val="10"/>
  </w:num>
  <w:num w:numId="44">
    <w:abstractNumId w:val="33"/>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446"/>
    <w:rsid w:val="000014DB"/>
    <w:rsid w:val="00020EF0"/>
    <w:rsid w:val="00032F50"/>
    <w:rsid w:val="000443A5"/>
    <w:rsid w:val="0004443A"/>
    <w:rsid w:val="00052E0A"/>
    <w:rsid w:val="000812B2"/>
    <w:rsid w:val="00091FF4"/>
    <w:rsid w:val="00093B3A"/>
    <w:rsid w:val="000B2BF1"/>
    <w:rsid w:val="000B7779"/>
    <w:rsid w:val="000C3344"/>
    <w:rsid w:val="000F60D9"/>
    <w:rsid w:val="000F6B76"/>
    <w:rsid w:val="0010107F"/>
    <w:rsid w:val="00103809"/>
    <w:rsid w:val="00121CB2"/>
    <w:rsid w:val="001243D3"/>
    <w:rsid w:val="00140B66"/>
    <w:rsid w:val="00140E27"/>
    <w:rsid w:val="001506F3"/>
    <w:rsid w:val="00153BDD"/>
    <w:rsid w:val="0017035B"/>
    <w:rsid w:val="001715C0"/>
    <w:rsid w:val="00176E00"/>
    <w:rsid w:val="00187259"/>
    <w:rsid w:val="001F35D0"/>
    <w:rsid w:val="001F69E3"/>
    <w:rsid w:val="00206C86"/>
    <w:rsid w:val="00212DB7"/>
    <w:rsid w:val="00220650"/>
    <w:rsid w:val="0022569A"/>
    <w:rsid w:val="00242266"/>
    <w:rsid w:val="002515F7"/>
    <w:rsid w:val="002604F2"/>
    <w:rsid w:val="00281905"/>
    <w:rsid w:val="00285D92"/>
    <w:rsid w:val="0029545D"/>
    <w:rsid w:val="002955C2"/>
    <w:rsid w:val="002A31C8"/>
    <w:rsid w:val="002A3283"/>
    <w:rsid w:val="002A5A58"/>
    <w:rsid w:val="002A75A2"/>
    <w:rsid w:val="002B09BE"/>
    <w:rsid w:val="002B51AB"/>
    <w:rsid w:val="002B6044"/>
    <w:rsid w:val="002B7446"/>
    <w:rsid w:val="002D49FE"/>
    <w:rsid w:val="002F32D6"/>
    <w:rsid w:val="00310D92"/>
    <w:rsid w:val="003201ED"/>
    <w:rsid w:val="003207E9"/>
    <w:rsid w:val="00321C41"/>
    <w:rsid w:val="00322FEE"/>
    <w:rsid w:val="00326B68"/>
    <w:rsid w:val="00331D27"/>
    <w:rsid w:val="00350C36"/>
    <w:rsid w:val="00353220"/>
    <w:rsid w:val="00355203"/>
    <w:rsid w:val="00374405"/>
    <w:rsid w:val="003763CE"/>
    <w:rsid w:val="00383207"/>
    <w:rsid w:val="003857A6"/>
    <w:rsid w:val="00387361"/>
    <w:rsid w:val="003A7530"/>
    <w:rsid w:val="003B0875"/>
    <w:rsid w:val="003B3966"/>
    <w:rsid w:val="003B6D4E"/>
    <w:rsid w:val="003B6FA7"/>
    <w:rsid w:val="003C260D"/>
    <w:rsid w:val="003D07DD"/>
    <w:rsid w:val="003D39A4"/>
    <w:rsid w:val="003E02B3"/>
    <w:rsid w:val="003E70AB"/>
    <w:rsid w:val="00406BE7"/>
    <w:rsid w:val="00410CF9"/>
    <w:rsid w:val="004208DF"/>
    <w:rsid w:val="00435AE7"/>
    <w:rsid w:val="00436C55"/>
    <w:rsid w:val="0045651F"/>
    <w:rsid w:val="00463AD1"/>
    <w:rsid w:val="00464616"/>
    <w:rsid w:val="00471CA6"/>
    <w:rsid w:val="00481B24"/>
    <w:rsid w:val="004A0619"/>
    <w:rsid w:val="004A66E7"/>
    <w:rsid w:val="004B2EA4"/>
    <w:rsid w:val="004B73DA"/>
    <w:rsid w:val="004C0578"/>
    <w:rsid w:val="004D4B14"/>
    <w:rsid w:val="004E5691"/>
    <w:rsid w:val="004F4AA6"/>
    <w:rsid w:val="004F6A8A"/>
    <w:rsid w:val="00507CE5"/>
    <w:rsid w:val="005229B2"/>
    <w:rsid w:val="005267A9"/>
    <w:rsid w:val="0054270B"/>
    <w:rsid w:val="005505A8"/>
    <w:rsid w:val="005578B8"/>
    <w:rsid w:val="00566AE4"/>
    <w:rsid w:val="00567B36"/>
    <w:rsid w:val="00571FCC"/>
    <w:rsid w:val="005A456E"/>
    <w:rsid w:val="005A6C86"/>
    <w:rsid w:val="005D5A02"/>
    <w:rsid w:val="005E0069"/>
    <w:rsid w:val="005E4A3E"/>
    <w:rsid w:val="005E63DC"/>
    <w:rsid w:val="005F2964"/>
    <w:rsid w:val="005F73A2"/>
    <w:rsid w:val="005F777B"/>
    <w:rsid w:val="00601461"/>
    <w:rsid w:val="00610153"/>
    <w:rsid w:val="00612092"/>
    <w:rsid w:val="00616C76"/>
    <w:rsid w:val="00622DA6"/>
    <w:rsid w:val="00632AE4"/>
    <w:rsid w:val="00641946"/>
    <w:rsid w:val="00643A64"/>
    <w:rsid w:val="006529D3"/>
    <w:rsid w:val="00654A94"/>
    <w:rsid w:val="006564ED"/>
    <w:rsid w:val="006614C5"/>
    <w:rsid w:val="0066445C"/>
    <w:rsid w:val="0067387A"/>
    <w:rsid w:val="00674255"/>
    <w:rsid w:val="006772A0"/>
    <w:rsid w:val="006830EB"/>
    <w:rsid w:val="006A56BF"/>
    <w:rsid w:val="006B04DC"/>
    <w:rsid w:val="006C4814"/>
    <w:rsid w:val="006D2956"/>
    <w:rsid w:val="006E2BF6"/>
    <w:rsid w:val="006F132C"/>
    <w:rsid w:val="006F7F9F"/>
    <w:rsid w:val="0070532C"/>
    <w:rsid w:val="0071299F"/>
    <w:rsid w:val="00713FE9"/>
    <w:rsid w:val="007168B1"/>
    <w:rsid w:val="00717408"/>
    <w:rsid w:val="00736259"/>
    <w:rsid w:val="00742D69"/>
    <w:rsid w:val="007505E5"/>
    <w:rsid w:val="00762B44"/>
    <w:rsid w:val="00764262"/>
    <w:rsid w:val="00770807"/>
    <w:rsid w:val="007B48CB"/>
    <w:rsid w:val="007D7725"/>
    <w:rsid w:val="007E7E26"/>
    <w:rsid w:val="00826082"/>
    <w:rsid w:val="00832ADF"/>
    <w:rsid w:val="00837E50"/>
    <w:rsid w:val="00845BDB"/>
    <w:rsid w:val="008535B2"/>
    <w:rsid w:val="0086044E"/>
    <w:rsid w:val="008660EF"/>
    <w:rsid w:val="008663F8"/>
    <w:rsid w:val="00866AC6"/>
    <w:rsid w:val="008729DF"/>
    <w:rsid w:val="00874D4C"/>
    <w:rsid w:val="008755EC"/>
    <w:rsid w:val="0088352A"/>
    <w:rsid w:val="00883B35"/>
    <w:rsid w:val="0089116F"/>
    <w:rsid w:val="008A090A"/>
    <w:rsid w:val="008B2EE1"/>
    <w:rsid w:val="008B3A25"/>
    <w:rsid w:val="008C0CB3"/>
    <w:rsid w:val="008C4C6A"/>
    <w:rsid w:val="008D554F"/>
    <w:rsid w:val="008F3E14"/>
    <w:rsid w:val="008F71E0"/>
    <w:rsid w:val="00914167"/>
    <w:rsid w:val="00921F06"/>
    <w:rsid w:val="009242A4"/>
    <w:rsid w:val="00927AE5"/>
    <w:rsid w:val="0095602C"/>
    <w:rsid w:val="0096235C"/>
    <w:rsid w:val="009670D4"/>
    <w:rsid w:val="00982E02"/>
    <w:rsid w:val="00987EFD"/>
    <w:rsid w:val="0099669A"/>
    <w:rsid w:val="009A4D25"/>
    <w:rsid w:val="009B0BF2"/>
    <w:rsid w:val="009B21F6"/>
    <w:rsid w:val="009B640D"/>
    <w:rsid w:val="009D4FDD"/>
    <w:rsid w:val="009D52C8"/>
    <w:rsid w:val="00A0514C"/>
    <w:rsid w:val="00A06572"/>
    <w:rsid w:val="00A10710"/>
    <w:rsid w:val="00A13CF6"/>
    <w:rsid w:val="00A2174D"/>
    <w:rsid w:val="00A22884"/>
    <w:rsid w:val="00A23921"/>
    <w:rsid w:val="00A26514"/>
    <w:rsid w:val="00A359C8"/>
    <w:rsid w:val="00A52939"/>
    <w:rsid w:val="00A57D4F"/>
    <w:rsid w:val="00A732BB"/>
    <w:rsid w:val="00A944A9"/>
    <w:rsid w:val="00AA6AC8"/>
    <w:rsid w:val="00AB7E10"/>
    <w:rsid w:val="00AD0B5E"/>
    <w:rsid w:val="00AE3A74"/>
    <w:rsid w:val="00AE7E94"/>
    <w:rsid w:val="00B025EB"/>
    <w:rsid w:val="00B21470"/>
    <w:rsid w:val="00B37614"/>
    <w:rsid w:val="00B42273"/>
    <w:rsid w:val="00B510D1"/>
    <w:rsid w:val="00B51206"/>
    <w:rsid w:val="00B66E6F"/>
    <w:rsid w:val="00B81BFE"/>
    <w:rsid w:val="00B8390B"/>
    <w:rsid w:val="00B96AB3"/>
    <w:rsid w:val="00BB6BF4"/>
    <w:rsid w:val="00BC0F9E"/>
    <w:rsid w:val="00BC2C03"/>
    <w:rsid w:val="00BD2D5A"/>
    <w:rsid w:val="00BE4233"/>
    <w:rsid w:val="00C15156"/>
    <w:rsid w:val="00C15C1A"/>
    <w:rsid w:val="00C37649"/>
    <w:rsid w:val="00C4658C"/>
    <w:rsid w:val="00C5354F"/>
    <w:rsid w:val="00C56B91"/>
    <w:rsid w:val="00C61B67"/>
    <w:rsid w:val="00C62696"/>
    <w:rsid w:val="00C66A4E"/>
    <w:rsid w:val="00CA1893"/>
    <w:rsid w:val="00CA3E31"/>
    <w:rsid w:val="00CB005D"/>
    <w:rsid w:val="00CB22B3"/>
    <w:rsid w:val="00CB473E"/>
    <w:rsid w:val="00CC247A"/>
    <w:rsid w:val="00CD2B6C"/>
    <w:rsid w:val="00CD7AAB"/>
    <w:rsid w:val="00CE4027"/>
    <w:rsid w:val="00CE4670"/>
    <w:rsid w:val="00CE665B"/>
    <w:rsid w:val="00CF4112"/>
    <w:rsid w:val="00D07BF4"/>
    <w:rsid w:val="00D3012D"/>
    <w:rsid w:val="00D3482E"/>
    <w:rsid w:val="00D40C82"/>
    <w:rsid w:val="00D5001B"/>
    <w:rsid w:val="00D52437"/>
    <w:rsid w:val="00D562FC"/>
    <w:rsid w:val="00D7132E"/>
    <w:rsid w:val="00D73B03"/>
    <w:rsid w:val="00D8609E"/>
    <w:rsid w:val="00D932F9"/>
    <w:rsid w:val="00DA0D59"/>
    <w:rsid w:val="00DA3DF9"/>
    <w:rsid w:val="00DB1EF7"/>
    <w:rsid w:val="00DB6E68"/>
    <w:rsid w:val="00DF288B"/>
    <w:rsid w:val="00E02C8F"/>
    <w:rsid w:val="00E10771"/>
    <w:rsid w:val="00E176AA"/>
    <w:rsid w:val="00E2646A"/>
    <w:rsid w:val="00E314CB"/>
    <w:rsid w:val="00E335A8"/>
    <w:rsid w:val="00E47AF1"/>
    <w:rsid w:val="00E64C4F"/>
    <w:rsid w:val="00E70645"/>
    <w:rsid w:val="00E96AF6"/>
    <w:rsid w:val="00EB529A"/>
    <w:rsid w:val="00EB6699"/>
    <w:rsid w:val="00EC00E5"/>
    <w:rsid w:val="00EC1DB9"/>
    <w:rsid w:val="00ED1621"/>
    <w:rsid w:val="00ED192F"/>
    <w:rsid w:val="00ED2B8C"/>
    <w:rsid w:val="00EE4292"/>
    <w:rsid w:val="00EE583F"/>
    <w:rsid w:val="00EF07B7"/>
    <w:rsid w:val="00EF6922"/>
    <w:rsid w:val="00F10754"/>
    <w:rsid w:val="00F156E8"/>
    <w:rsid w:val="00F3261A"/>
    <w:rsid w:val="00F41A97"/>
    <w:rsid w:val="00F4404D"/>
    <w:rsid w:val="00F5151F"/>
    <w:rsid w:val="00F704E7"/>
    <w:rsid w:val="00F70909"/>
    <w:rsid w:val="00F922E4"/>
    <w:rsid w:val="00F94FED"/>
    <w:rsid w:val="00FB15A6"/>
    <w:rsid w:val="00FB20D2"/>
    <w:rsid w:val="00FB3597"/>
    <w:rsid w:val="00FB6E57"/>
    <w:rsid w:val="00FD471B"/>
    <w:rsid w:val="00FE2F36"/>
    <w:rsid w:val="00FF0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2B3"/>
  </w:style>
  <w:style w:type="paragraph" w:styleId="Heading1">
    <w:name w:val="heading 1"/>
    <w:basedOn w:val="Normal"/>
    <w:next w:val="Normal"/>
    <w:link w:val="Heading1Char"/>
    <w:uiPriority w:val="9"/>
    <w:qFormat/>
    <w:rsid w:val="00103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8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744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styleId="TableGrid0">
    <w:name w:val="Table Grid"/>
    <w:basedOn w:val="TableNormal"/>
    <w:uiPriority w:val="59"/>
    <w:rsid w:val="0032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02C8F"/>
    <w:pPr>
      <w:spacing w:after="0" w:line="240" w:lineRule="auto"/>
    </w:pPr>
  </w:style>
  <w:style w:type="paragraph" w:styleId="Header">
    <w:name w:val="header"/>
    <w:basedOn w:val="Normal"/>
    <w:link w:val="HeaderChar"/>
    <w:uiPriority w:val="99"/>
    <w:unhideWhenUsed/>
    <w:rsid w:val="00D8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9E"/>
  </w:style>
  <w:style w:type="character" w:styleId="Hyperlink">
    <w:name w:val="Hyperlink"/>
    <w:basedOn w:val="DefaultParagraphFont"/>
    <w:uiPriority w:val="99"/>
    <w:unhideWhenUsed/>
    <w:rsid w:val="006564ED"/>
    <w:rPr>
      <w:color w:val="0000AA"/>
      <w:u w:val="single"/>
    </w:rPr>
  </w:style>
  <w:style w:type="paragraph" w:styleId="NormalWeb">
    <w:name w:val="Normal (Web)"/>
    <w:basedOn w:val="Normal"/>
    <w:uiPriority w:val="99"/>
    <w:semiHidden/>
    <w:unhideWhenUsed/>
    <w:rsid w:val="006564ED"/>
    <w:pPr>
      <w:spacing w:after="240"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40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E7"/>
    <w:rPr>
      <w:rFonts w:ascii="Segoe UI" w:hAnsi="Segoe UI" w:cs="Segoe UI"/>
      <w:sz w:val="18"/>
      <w:szCs w:val="18"/>
    </w:rPr>
  </w:style>
  <w:style w:type="character" w:styleId="Strong">
    <w:name w:val="Strong"/>
    <w:basedOn w:val="DefaultParagraphFont"/>
    <w:uiPriority w:val="22"/>
    <w:qFormat/>
    <w:rsid w:val="0088352A"/>
    <w:rPr>
      <w:b/>
      <w:bCs/>
    </w:rPr>
  </w:style>
  <w:style w:type="character" w:customStyle="1" w:styleId="Heading1Char">
    <w:name w:val="Heading 1 Char"/>
    <w:basedOn w:val="DefaultParagraphFont"/>
    <w:link w:val="Heading1"/>
    <w:uiPriority w:val="9"/>
    <w:rsid w:val="00103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3809"/>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6F1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3278">
      <w:bodyDiv w:val="1"/>
      <w:marLeft w:val="0"/>
      <w:marRight w:val="0"/>
      <w:marTop w:val="0"/>
      <w:marBottom w:val="0"/>
      <w:divBdr>
        <w:top w:val="none" w:sz="0" w:space="0" w:color="auto"/>
        <w:left w:val="none" w:sz="0" w:space="0" w:color="auto"/>
        <w:bottom w:val="none" w:sz="0" w:space="0" w:color="auto"/>
        <w:right w:val="none" w:sz="0" w:space="0" w:color="auto"/>
      </w:divBdr>
    </w:div>
    <w:div w:id="173542675">
      <w:bodyDiv w:val="1"/>
      <w:marLeft w:val="0"/>
      <w:marRight w:val="0"/>
      <w:marTop w:val="0"/>
      <w:marBottom w:val="0"/>
      <w:divBdr>
        <w:top w:val="none" w:sz="0" w:space="0" w:color="auto"/>
        <w:left w:val="none" w:sz="0" w:space="0" w:color="auto"/>
        <w:bottom w:val="none" w:sz="0" w:space="0" w:color="auto"/>
        <w:right w:val="none" w:sz="0" w:space="0" w:color="auto"/>
      </w:divBdr>
    </w:div>
    <w:div w:id="513344669">
      <w:bodyDiv w:val="1"/>
      <w:marLeft w:val="0"/>
      <w:marRight w:val="0"/>
      <w:marTop w:val="0"/>
      <w:marBottom w:val="0"/>
      <w:divBdr>
        <w:top w:val="none" w:sz="0" w:space="0" w:color="auto"/>
        <w:left w:val="none" w:sz="0" w:space="0" w:color="auto"/>
        <w:bottom w:val="none" w:sz="0" w:space="0" w:color="auto"/>
        <w:right w:val="none" w:sz="0" w:space="0" w:color="auto"/>
      </w:divBdr>
    </w:div>
    <w:div w:id="649094668">
      <w:bodyDiv w:val="1"/>
      <w:marLeft w:val="0"/>
      <w:marRight w:val="0"/>
      <w:marTop w:val="0"/>
      <w:marBottom w:val="0"/>
      <w:divBdr>
        <w:top w:val="none" w:sz="0" w:space="0" w:color="auto"/>
        <w:left w:val="none" w:sz="0" w:space="0" w:color="auto"/>
        <w:bottom w:val="none" w:sz="0" w:space="0" w:color="auto"/>
        <w:right w:val="none" w:sz="0" w:space="0" w:color="auto"/>
      </w:divBdr>
    </w:div>
    <w:div w:id="1192375053">
      <w:bodyDiv w:val="1"/>
      <w:marLeft w:val="0"/>
      <w:marRight w:val="0"/>
      <w:marTop w:val="0"/>
      <w:marBottom w:val="0"/>
      <w:divBdr>
        <w:top w:val="none" w:sz="0" w:space="0" w:color="auto"/>
        <w:left w:val="none" w:sz="0" w:space="0" w:color="auto"/>
        <w:bottom w:val="none" w:sz="0" w:space="0" w:color="auto"/>
        <w:right w:val="none" w:sz="0" w:space="0" w:color="auto"/>
      </w:divBdr>
    </w:div>
    <w:div w:id="1361321622">
      <w:bodyDiv w:val="1"/>
      <w:marLeft w:val="0"/>
      <w:marRight w:val="0"/>
      <w:marTop w:val="0"/>
      <w:marBottom w:val="0"/>
      <w:divBdr>
        <w:top w:val="none" w:sz="0" w:space="0" w:color="auto"/>
        <w:left w:val="none" w:sz="0" w:space="0" w:color="auto"/>
        <w:bottom w:val="none" w:sz="0" w:space="0" w:color="auto"/>
        <w:right w:val="none" w:sz="0" w:space="0" w:color="auto"/>
      </w:divBdr>
    </w:div>
    <w:div w:id="1918900993">
      <w:bodyDiv w:val="1"/>
      <w:marLeft w:val="0"/>
      <w:marRight w:val="0"/>
      <w:marTop w:val="0"/>
      <w:marBottom w:val="0"/>
      <w:divBdr>
        <w:top w:val="none" w:sz="0" w:space="0" w:color="auto"/>
        <w:left w:val="none" w:sz="0" w:space="0" w:color="auto"/>
        <w:bottom w:val="none" w:sz="0" w:space="0" w:color="auto"/>
        <w:right w:val="none" w:sz="0" w:space="0" w:color="auto"/>
      </w:divBdr>
    </w:div>
    <w:div w:id="2044360737">
      <w:bodyDiv w:val="1"/>
      <w:marLeft w:val="0"/>
      <w:marRight w:val="0"/>
      <w:marTop w:val="0"/>
      <w:marBottom w:val="0"/>
      <w:divBdr>
        <w:top w:val="none" w:sz="0" w:space="0" w:color="auto"/>
        <w:left w:val="none" w:sz="0" w:space="0" w:color="auto"/>
        <w:bottom w:val="none" w:sz="0" w:space="0" w:color="auto"/>
        <w:right w:val="none" w:sz="0" w:space="0" w:color="auto"/>
      </w:divBdr>
    </w:div>
    <w:div w:id="21247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lbn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fo@olbns.com" TargetMode="Externa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olb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30B37-A6F9-4AF5-B474-8B4E3A7F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3645</Words>
  <Characters>20779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dublin diocesan admission policy</vt:lpstr>
    </vt:vector>
  </TitlesOfParts>
  <LinksUpToDate>false</LinksUpToDate>
  <CharactersWithSpaces>24376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dublin diocesan admission policy</dc:title>
  <dc:subject>WITH SECTION 2 AND 17 COMPLETED</dc:subject>
  <dc:creator/>
  <cp:lastModifiedBy/>
  <cp:revision>1</cp:revision>
  <dcterms:created xsi:type="dcterms:W3CDTF">2024-02-26T11:25:00Z</dcterms:created>
  <dcterms:modified xsi:type="dcterms:W3CDTF">2024-02-26T11:25:00Z</dcterms:modified>
</cp:coreProperties>
</file>